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82" w:rsidRPr="0036018C" w:rsidRDefault="00170E82" w:rsidP="000162BC">
      <w:pPr>
        <w:spacing w:after="21" w:line="259" w:lineRule="auto"/>
        <w:ind w:left="142" w:firstLine="0"/>
        <w:jc w:val="center"/>
        <w:rPr>
          <w:b/>
          <w:szCs w:val="24"/>
        </w:rPr>
      </w:pPr>
      <w:r w:rsidRPr="0036018C">
        <w:rPr>
          <w:b/>
          <w:szCs w:val="24"/>
        </w:rPr>
        <w:t>Содержание</w:t>
      </w:r>
    </w:p>
    <w:p w:rsidR="00170E82" w:rsidRPr="00191B19" w:rsidRDefault="00170E82" w:rsidP="00170E82">
      <w:pPr>
        <w:pStyle w:val="a3"/>
        <w:ind w:left="0"/>
        <w:rPr>
          <w:szCs w:val="24"/>
        </w:rPr>
      </w:pPr>
      <w:r w:rsidRPr="00191B19">
        <w:rPr>
          <w:szCs w:val="24"/>
        </w:rPr>
        <w:t xml:space="preserve">1 раздел      Планируемые результаты </w:t>
      </w:r>
      <w:r>
        <w:rPr>
          <w:szCs w:val="24"/>
        </w:rPr>
        <w:t>освоения учебной программы</w:t>
      </w:r>
      <w:r w:rsidRPr="00191B19">
        <w:rPr>
          <w:szCs w:val="24"/>
        </w:rPr>
        <w:t xml:space="preserve">      </w:t>
      </w:r>
      <w:r w:rsidR="00BD712E">
        <w:rPr>
          <w:szCs w:val="24"/>
        </w:rPr>
        <w:t xml:space="preserve"> </w:t>
      </w:r>
      <w:r w:rsidR="000C0E66">
        <w:rPr>
          <w:szCs w:val="24"/>
        </w:rPr>
        <w:t xml:space="preserve"> </w:t>
      </w:r>
    </w:p>
    <w:p w:rsidR="00170E82" w:rsidRPr="00191B19" w:rsidRDefault="00170E82" w:rsidP="00170E82">
      <w:pPr>
        <w:pStyle w:val="a3"/>
        <w:ind w:left="0"/>
        <w:rPr>
          <w:szCs w:val="24"/>
        </w:rPr>
      </w:pPr>
      <w:r w:rsidRPr="00191B19">
        <w:rPr>
          <w:szCs w:val="24"/>
        </w:rPr>
        <w:t xml:space="preserve">2 раздел      Содержание  учебного предмета                             </w:t>
      </w:r>
      <w:r w:rsidR="000162BC">
        <w:rPr>
          <w:szCs w:val="24"/>
        </w:rPr>
        <w:t xml:space="preserve">                 </w:t>
      </w:r>
      <w:r w:rsidR="000C0E66">
        <w:rPr>
          <w:szCs w:val="24"/>
        </w:rPr>
        <w:t xml:space="preserve"> </w:t>
      </w:r>
    </w:p>
    <w:p w:rsidR="00170E82" w:rsidRPr="00191B19" w:rsidRDefault="00170E82" w:rsidP="00170E82">
      <w:pPr>
        <w:pStyle w:val="a3"/>
        <w:ind w:left="0"/>
        <w:rPr>
          <w:szCs w:val="24"/>
        </w:rPr>
      </w:pPr>
      <w:r w:rsidRPr="00191B19">
        <w:rPr>
          <w:szCs w:val="24"/>
        </w:rPr>
        <w:t xml:space="preserve">3 раздел      Тематическое   планирование                                 </w:t>
      </w:r>
      <w:r>
        <w:rPr>
          <w:szCs w:val="24"/>
        </w:rPr>
        <w:t xml:space="preserve"> </w:t>
      </w:r>
      <w:r w:rsidR="000162BC">
        <w:rPr>
          <w:szCs w:val="24"/>
        </w:rPr>
        <w:t xml:space="preserve">               </w:t>
      </w:r>
      <w:r w:rsidR="000C0E66">
        <w:rPr>
          <w:szCs w:val="24"/>
        </w:rPr>
        <w:t xml:space="preserve"> </w:t>
      </w:r>
    </w:p>
    <w:p w:rsidR="00170E82" w:rsidRDefault="00170E82" w:rsidP="00170E82">
      <w:pPr>
        <w:pStyle w:val="a3"/>
        <w:rPr>
          <w:b/>
          <w:szCs w:val="24"/>
          <w:u w:val="single"/>
        </w:rPr>
      </w:pPr>
    </w:p>
    <w:p w:rsidR="00170E82" w:rsidRDefault="00170E82" w:rsidP="00170E82">
      <w:pPr>
        <w:pStyle w:val="a3"/>
        <w:numPr>
          <w:ilvl w:val="0"/>
          <w:numId w:val="15"/>
        </w:numPr>
        <w:spacing w:after="200" w:line="276" w:lineRule="auto"/>
        <w:jc w:val="center"/>
        <w:rPr>
          <w:b/>
          <w:szCs w:val="24"/>
        </w:rPr>
      </w:pPr>
      <w:r>
        <w:rPr>
          <w:b/>
          <w:szCs w:val="24"/>
        </w:rPr>
        <w:t>раздел</w:t>
      </w:r>
    </w:p>
    <w:p w:rsidR="00170E82" w:rsidRDefault="00170E82" w:rsidP="00170E82">
      <w:pPr>
        <w:pStyle w:val="a3"/>
        <w:ind w:left="1080"/>
        <w:jc w:val="center"/>
        <w:rPr>
          <w:b/>
          <w:szCs w:val="24"/>
        </w:rPr>
      </w:pPr>
      <w:r w:rsidRPr="00191B19">
        <w:rPr>
          <w:b/>
          <w:szCs w:val="24"/>
        </w:rPr>
        <w:t xml:space="preserve">Планируемые результаты освоения учебной программы </w:t>
      </w:r>
      <w:r w:rsidR="005D0268">
        <w:rPr>
          <w:b/>
          <w:szCs w:val="24"/>
        </w:rPr>
        <w:t>по</w:t>
      </w:r>
      <w:r w:rsidRPr="00191B19">
        <w:rPr>
          <w:b/>
          <w:szCs w:val="24"/>
        </w:rPr>
        <w:t xml:space="preserve"> </w:t>
      </w:r>
      <w:r w:rsidR="005D0268">
        <w:rPr>
          <w:b/>
          <w:szCs w:val="24"/>
        </w:rPr>
        <w:t xml:space="preserve">предмету   </w:t>
      </w:r>
    </w:p>
    <w:p w:rsidR="00170E82" w:rsidRDefault="00170E82" w:rsidP="00170E82">
      <w:pPr>
        <w:pStyle w:val="a3"/>
        <w:ind w:left="1080"/>
        <w:jc w:val="center"/>
        <w:rPr>
          <w:b/>
          <w:szCs w:val="24"/>
        </w:rPr>
      </w:pPr>
      <w:r>
        <w:rPr>
          <w:b/>
          <w:szCs w:val="24"/>
        </w:rPr>
        <w:t>«</w:t>
      </w:r>
      <w:r w:rsidR="005D0268">
        <w:rPr>
          <w:b/>
          <w:szCs w:val="24"/>
        </w:rPr>
        <w:t xml:space="preserve">Русский родной </w:t>
      </w:r>
      <w:r>
        <w:rPr>
          <w:b/>
          <w:szCs w:val="24"/>
        </w:rPr>
        <w:t xml:space="preserve"> </w:t>
      </w:r>
      <w:r w:rsidRPr="00191B19">
        <w:rPr>
          <w:b/>
          <w:szCs w:val="24"/>
        </w:rPr>
        <w:t>язык»</w:t>
      </w:r>
    </w:p>
    <w:p w:rsidR="00485BB3" w:rsidRPr="005D0268" w:rsidRDefault="00170E82" w:rsidP="005D0268">
      <w:pPr>
        <w:ind w:left="0" w:firstLine="0"/>
        <w:rPr>
          <w:b/>
          <w:szCs w:val="24"/>
        </w:rPr>
      </w:pPr>
      <w:r w:rsidRPr="005D0268">
        <w:rPr>
          <w:szCs w:val="24"/>
        </w:rPr>
        <w:t xml:space="preserve"> Данная  рабочая программа   по </w:t>
      </w:r>
      <w:r w:rsidR="005D0268">
        <w:rPr>
          <w:szCs w:val="24"/>
        </w:rPr>
        <w:t xml:space="preserve"> предмету </w:t>
      </w:r>
      <w:r w:rsidR="005D0268" w:rsidRPr="005D0268">
        <w:rPr>
          <w:szCs w:val="24"/>
        </w:rPr>
        <w:t>«Русский родной  язык»</w:t>
      </w:r>
      <w:r w:rsidR="000C0E66">
        <w:rPr>
          <w:szCs w:val="24"/>
        </w:rPr>
        <w:t xml:space="preserve">    для  9  класса</w:t>
      </w:r>
      <w:r w:rsidRPr="005D0268">
        <w:rPr>
          <w:szCs w:val="24"/>
        </w:rPr>
        <w:t xml:space="preserve"> составлена  на основе:</w:t>
      </w:r>
    </w:p>
    <w:p w:rsidR="00485BB3" w:rsidRDefault="00485BB3" w:rsidP="00485BB3">
      <w:pPr>
        <w:ind w:left="137" w:right="70" w:firstLine="0"/>
      </w:pPr>
      <w:r>
        <w:rPr>
          <w:szCs w:val="24"/>
        </w:rPr>
        <w:t xml:space="preserve">--  </w:t>
      </w:r>
      <w:r>
        <w:t xml:space="preserve">Примерной программы по учебному предмету «Русский родной язык» для общеобразовательных организаций, реализующих программы основного общего образования (одобрена решением ФУМО по общему образованию, протокол от 31.01.2018 № 2/18). </w:t>
      </w:r>
    </w:p>
    <w:p w:rsidR="00485BB3" w:rsidRDefault="00485BB3" w:rsidP="00485B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  <w:r w:rsidRPr="00485BB3">
        <w:rPr>
          <w:bCs/>
          <w:sz w:val="23"/>
          <w:szCs w:val="23"/>
        </w:rPr>
        <w:t>--   Русский родной язык</w:t>
      </w:r>
      <w:r>
        <w:rPr>
          <w:sz w:val="23"/>
          <w:szCs w:val="23"/>
        </w:rPr>
        <w:t xml:space="preserve">: 9 класс : методическое пособие / [О. М. Александрова, </w:t>
      </w:r>
    </w:p>
    <w:p w:rsidR="00485BB3" w:rsidRDefault="00485BB3" w:rsidP="00485B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О. В. Загоровская, Ю. Н. Гостева и др.; под ред. О. М. Александровой.] — М.: </w:t>
      </w:r>
    </w:p>
    <w:p w:rsidR="00485BB3" w:rsidRDefault="00485BB3" w:rsidP="00485BB3">
      <w:pPr>
        <w:ind w:left="137" w:right="70" w:firstLine="0"/>
      </w:pPr>
      <w:r>
        <w:rPr>
          <w:sz w:val="23"/>
          <w:szCs w:val="23"/>
        </w:rPr>
        <w:t>Учебная литература, 2018.</w:t>
      </w:r>
    </w:p>
    <w:p w:rsidR="00170E82" w:rsidRPr="00946051" w:rsidRDefault="00485BB3" w:rsidP="00485BB3">
      <w:pPr>
        <w:pStyle w:val="a3"/>
        <w:ind w:left="162"/>
        <w:jc w:val="left"/>
        <w:rPr>
          <w:szCs w:val="24"/>
        </w:rPr>
      </w:pPr>
      <w:r>
        <w:rPr>
          <w:szCs w:val="24"/>
        </w:rPr>
        <w:t xml:space="preserve"> </w:t>
      </w:r>
      <w:r w:rsidR="00170E82">
        <w:rPr>
          <w:szCs w:val="24"/>
        </w:rPr>
        <w:t xml:space="preserve">    Рабочая программа разработана в соответствии с учеб</w:t>
      </w:r>
      <w:r>
        <w:rPr>
          <w:szCs w:val="24"/>
        </w:rPr>
        <w:t>ным пособием для общеобразовательных организаций</w:t>
      </w:r>
      <w:r w:rsidR="00170E82">
        <w:rPr>
          <w:szCs w:val="24"/>
        </w:rPr>
        <w:t xml:space="preserve">  «</w:t>
      </w:r>
      <w:r w:rsidR="00170E82" w:rsidRPr="00946051">
        <w:rPr>
          <w:szCs w:val="24"/>
        </w:rPr>
        <w:t xml:space="preserve">Русский </w:t>
      </w:r>
      <w:r>
        <w:rPr>
          <w:szCs w:val="24"/>
        </w:rPr>
        <w:t xml:space="preserve">родной </w:t>
      </w:r>
      <w:r w:rsidR="00170E82" w:rsidRPr="00946051">
        <w:rPr>
          <w:szCs w:val="24"/>
        </w:rPr>
        <w:t>язык</w:t>
      </w:r>
      <w:r w:rsidR="00170E82">
        <w:rPr>
          <w:szCs w:val="24"/>
        </w:rPr>
        <w:t>»</w:t>
      </w:r>
      <w:r>
        <w:rPr>
          <w:szCs w:val="24"/>
        </w:rPr>
        <w:t>. 3-е издание, Москва, «Просвещение», 2019.</w:t>
      </w:r>
      <w:r w:rsidR="00170E82" w:rsidRPr="00946051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5D0268" w:rsidRDefault="005D0268" w:rsidP="00170E82">
      <w:pPr>
        <w:spacing w:after="0" w:line="240" w:lineRule="auto"/>
        <w:rPr>
          <w:szCs w:val="24"/>
        </w:rPr>
      </w:pPr>
      <w:r>
        <w:t xml:space="preserve">    Рабочая  программа по учебному предмету «Русский родной язык»  предусматривает  следующее распределение  часов:  </w:t>
      </w:r>
    </w:p>
    <w:p w:rsidR="00485BB3" w:rsidRDefault="00485BB3" w:rsidP="00170E82">
      <w:pPr>
        <w:spacing w:after="0" w:line="240" w:lineRule="auto"/>
        <w:rPr>
          <w:szCs w:val="24"/>
        </w:rPr>
      </w:pPr>
    </w:p>
    <w:tbl>
      <w:tblPr>
        <w:tblStyle w:val="a6"/>
        <w:tblW w:w="0" w:type="auto"/>
        <w:tblInd w:w="152" w:type="dxa"/>
        <w:tblLook w:val="04A0"/>
      </w:tblPr>
      <w:tblGrid>
        <w:gridCol w:w="1923"/>
        <w:gridCol w:w="1912"/>
        <w:gridCol w:w="1934"/>
        <w:gridCol w:w="1934"/>
        <w:gridCol w:w="1934"/>
      </w:tblGrid>
      <w:tr w:rsidR="00485BB3" w:rsidTr="00485BB3">
        <w:tc>
          <w:tcPr>
            <w:tcW w:w="1923" w:type="dxa"/>
          </w:tcPr>
          <w:p w:rsidR="00485BB3" w:rsidRDefault="00485BB3" w:rsidP="005D026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Год обучения</w:t>
            </w:r>
          </w:p>
        </w:tc>
        <w:tc>
          <w:tcPr>
            <w:tcW w:w="1912" w:type="dxa"/>
          </w:tcPr>
          <w:p w:rsidR="00485BB3" w:rsidRDefault="00485BB3" w:rsidP="005D026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934" w:type="dxa"/>
          </w:tcPr>
          <w:p w:rsidR="00485BB3" w:rsidRDefault="00485BB3" w:rsidP="005D026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часов в неделю</w:t>
            </w:r>
          </w:p>
        </w:tc>
        <w:tc>
          <w:tcPr>
            <w:tcW w:w="1934" w:type="dxa"/>
          </w:tcPr>
          <w:p w:rsidR="00485BB3" w:rsidRDefault="00485BB3" w:rsidP="005D026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учебных недель</w:t>
            </w:r>
          </w:p>
        </w:tc>
        <w:tc>
          <w:tcPr>
            <w:tcW w:w="1934" w:type="dxa"/>
          </w:tcPr>
          <w:p w:rsidR="00485BB3" w:rsidRDefault="00485BB3" w:rsidP="005D026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часов в год</w:t>
            </w:r>
          </w:p>
        </w:tc>
      </w:tr>
      <w:tr w:rsidR="00485BB3" w:rsidTr="00485BB3">
        <w:tc>
          <w:tcPr>
            <w:tcW w:w="1923" w:type="dxa"/>
          </w:tcPr>
          <w:p w:rsidR="00485BB3" w:rsidRDefault="00485BB3" w:rsidP="005D026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12" w:type="dxa"/>
          </w:tcPr>
          <w:p w:rsidR="00485BB3" w:rsidRDefault="00485BB3" w:rsidP="005D026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34" w:type="dxa"/>
          </w:tcPr>
          <w:p w:rsidR="00485BB3" w:rsidRDefault="00485BB3" w:rsidP="005D026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34" w:type="dxa"/>
          </w:tcPr>
          <w:p w:rsidR="00485BB3" w:rsidRDefault="00485BB3" w:rsidP="005D026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934" w:type="dxa"/>
          </w:tcPr>
          <w:p w:rsidR="00485BB3" w:rsidRDefault="00485BB3" w:rsidP="005D026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</w:tbl>
    <w:p w:rsidR="00170E82" w:rsidRDefault="00485BB3" w:rsidP="00170E82">
      <w:pPr>
        <w:spacing w:after="0" w:line="240" w:lineRule="auto"/>
        <w:rPr>
          <w:szCs w:val="24"/>
        </w:rPr>
      </w:pPr>
      <w:r w:rsidRPr="00485BB3">
        <w:rPr>
          <w:szCs w:val="24"/>
        </w:rPr>
        <w:t xml:space="preserve">  </w:t>
      </w:r>
      <w:r w:rsidR="00170E82" w:rsidRPr="00485BB3">
        <w:rPr>
          <w:szCs w:val="24"/>
        </w:rPr>
        <w:t xml:space="preserve"> </w:t>
      </w:r>
      <w:r w:rsidRPr="00485BB3">
        <w:rPr>
          <w:szCs w:val="24"/>
        </w:rPr>
        <w:t xml:space="preserve"> </w:t>
      </w:r>
      <w:r w:rsidR="00170E82" w:rsidRPr="00485BB3">
        <w:rPr>
          <w:szCs w:val="24"/>
        </w:rPr>
        <w:t xml:space="preserve"> </w:t>
      </w:r>
      <w:r w:rsidRPr="00485BB3">
        <w:rPr>
          <w:szCs w:val="24"/>
        </w:rPr>
        <w:t xml:space="preserve"> </w:t>
      </w:r>
    </w:p>
    <w:p w:rsidR="00170E82" w:rsidRDefault="005D0268" w:rsidP="00170E82">
      <w:pPr>
        <w:spacing w:after="0" w:line="240" w:lineRule="auto"/>
        <w:rPr>
          <w:szCs w:val="24"/>
        </w:rPr>
      </w:pPr>
      <w:r>
        <w:rPr>
          <w:szCs w:val="24"/>
        </w:rPr>
        <w:t>Программой предусмотрено проведение годовых контрольных работ и выполнение проектных работ в течение каждого года обучения</w:t>
      </w:r>
    </w:p>
    <w:p w:rsidR="005D0268" w:rsidRDefault="005D0268" w:rsidP="00170E82">
      <w:pPr>
        <w:spacing w:after="0" w:line="240" w:lineRule="auto"/>
        <w:rPr>
          <w:szCs w:val="24"/>
        </w:rPr>
      </w:pPr>
    </w:p>
    <w:p w:rsidR="005D0268" w:rsidRDefault="005D0268" w:rsidP="005D0268">
      <w:pPr>
        <w:ind w:left="137" w:right="70"/>
      </w:pPr>
      <w:r>
        <w:t xml:space="preserve">Перечень проектов по учебному предмету «Родной язык (русский)» для учащихся 5-9 классов составлен с учетом примерных тем проектных и исследовательских работ, представленных в  примерной программе по учебному предмету «Русский родной язык» для общеобразовательных организаций, реализующих программы основного общего образования.  </w:t>
      </w:r>
    </w:p>
    <w:tbl>
      <w:tblPr>
        <w:tblStyle w:val="TableGrid"/>
        <w:tblW w:w="9465" w:type="dxa"/>
        <w:tblInd w:w="142" w:type="dxa"/>
        <w:tblCellMar>
          <w:top w:w="7" w:type="dxa"/>
          <w:left w:w="106" w:type="dxa"/>
          <w:right w:w="51" w:type="dxa"/>
        </w:tblCellMar>
        <w:tblLook w:val="04A0"/>
      </w:tblPr>
      <w:tblGrid>
        <w:gridCol w:w="744"/>
        <w:gridCol w:w="7305"/>
        <w:gridCol w:w="1416"/>
      </w:tblGrid>
      <w:tr w:rsidR="005D0268" w:rsidTr="00423FD2">
        <w:trPr>
          <w:trHeight w:val="5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68" w:rsidRDefault="005D0268" w:rsidP="00423FD2">
            <w:pPr>
              <w:spacing w:after="0" w:line="259" w:lineRule="auto"/>
              <w:ind w:left="2" w:firstLine="0"/>
              <w:jc w:val="left"/>
            </w:pPr>
            <w:r>
              <w:t xml:space="preserve">№ 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68" w:rsidRDefault="005D0268" w:rsidP="00423FD2">
            <w:pPr>
              <w:spacing w:after="0" w:line="259" w:lineRule="auto"/>
              <w:ind w:left="0" w:firstLine="0"/>
              <w:jc w:val="left"/>
            </w:pPr>
            <w:r>
              <w:t xml:space="preserve">Тема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68" w:rsidRDefault="005D0268" w:rsidP="00423FD2">
            <w:pPr>
              <w:spacing w:after="0" w:line="259" w:lineRule="auto"/>
              <w:ind w:left="0" w:firstLine="0"/>
              <w:jc w:val="left"/>
            </w:pPr>
            <w:r>
              <w:t xml:space="preserve">Количество часов </w:t>
            </w:r>
          </w:p>
        </w:tc>
      </w:tr>
      <w:tr w:rsidR="005D0268" w:rsidTr="00423FD2">
        <w:trPr>
          <w:trHeight w:val="286"/>
        </w:trPr>
        <w:tc>
          <w:tcPr>
            <w:tcW w:w="8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268" w:rsidRDefault="005D0268" w:rsidP="00423FD2">
            <w:pPr>
              <w:spacing w:after="0" w:line="259" w:lineRule="auto"/>
              <w:ind w:left="2" w:firstLine="0"/>
              <w:jc w:val="left"/>
            </w:pPr>
            <w:r>
              <w:t xml:space="preserve">9 класс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268" w:rsidRDefault="005D0268" w:rsidP="00423FD2">
            <w:pPr>
              <w:spacing w:after="160" w:line="259" w:lineRule="auto"/>
              <w:ind w:left="0" w:firstLine="0"/>
              <w:jc w:val="left"/>
            </w:pPr>
          </w:p>
        </w:tc>
      </w:tr>
      <w:tr w:rsidR="005D0268" w:rsidTr="00423FD2">
        <w:trPr>
          <w:trHeight w:val="5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68" w:rsidRDefault="000C0E66" w:rsidP="00423FD2">
            <w:pPr>
              <w:spacing w:after="0" w:line="259" w:lineRule="auto"/>
              <w:ind w:left="2" w:firstLine="0"/>
              <w:jc w:val="left"/>
            </w:pPr>
            <w:r>
              <w:t>1</w:t>
            </w:r>
            <w:r w:rsidR="005D0268">
              <w:t xml:space="preserve">. 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68" w:rsidRDefault="005D0268" w:rsidP="00423FD2">
            <w:pPr>
              <w:spacing w:after="0" w:line="259" w:lineRule="auto"/>
              <w:ind w:left="0" w:firstLine="0"/>
              <w:jc w:val="left"/>
            </w:pPr>
            <w:r>
              <w:t xml:space="preserve">Анализ типов заголовков в современных СМИ, видов интервью в современных СМИ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68" w:rsidRDefault="005D0268" w:rsidP="00423FD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</w:tbl>
    <w:p w:rsidR="005D0268" w:rsidRDefault="005D0268" w:rsidP="00170E82">
      <w:pPr>
        <w:spacing w:after="0" w:line="240" w:lineRule="auto"/>
        <w:rPr>
          <w:szCs w:val="24"/>
        </w:rPr>
      </w:pPr>
    </w:p>
    <w:p w:rsidR="005D0268" w:rsidRDefault="005D0268" w:rsidP="00170E82">
      <w:pPr>
        <w:spacing w:after="0" w:line="240" w:lineRule="auto"/>
        <w:rPr>
          <w:szCs w:val="24"/>
        </w:rPr>
      </w:pPr>
    </w:p>
    <w:p w:rsidR="00423FD2" w:rsidRDefault="00423FD2" w:rsidP="00423FD2">
      <w:pPr>
        <w:spacing w:after="4" w:line="270" w:lineRule="auto"/>
        <w:ind w:left="718" w:right="861"/>
        <w:jc w:val="left"/>
      </w:pPr>
      <w:r>
        <w:rPr>
          <w:b/>
        </w:rPr>
        <w:t xml:space="preserve">Предметные результаты  </w:t>
      </w:r>
    </w:p>
    <w:p w:rsidR="00423FD2" w:rsidRDefault="00423FD2" w:rsidP="00423FD2">
      <w:pPr>
        <w:numPr>
          <w:ilvl w:val="0"/>
          <w:numId w:val="14"/>
        </w:numPr>
        <w:ind w:right="70" w:firstLine="566"/>
      </w:pPr>
      <w:r>
        <w:t xml:space="preserve">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423FD2" w:rsidRDefault="00423FD2" w:rsidP="00423FD2">
      <w:pPr>
        <w:numPr>
          <w:ilvl w:val="0"/>
          <w:numId w:val="14"/>
        </w:numPr>
        <w:ind w:right="70" w:firstLine="566"/>
      </w:pPr>
      <w:r>
        <w:lastRenderedPageBreak/>
        <w:t xml:space="preserve">понимание определяющей роли языка в развитии интеллектуальных и творческих способностей личности в процессе образования и самообразования; </w:t>
      </w:r>
    </w:p>
    <w:p w:rsidR="00423FD2" w:rsidRDefault="00423FD2" w:rsidP="00423FD2">
      <w:pPr>
        <w:numPr>
          <w:ilvl w:val="0"/>
          <w:numId w:val="14"/>
        </w:numPr>
        <w:ind w:right="70" w:firstLine="566"/>
      </w:pPr>
      <w:r>
        <w:t xml:space="preserve">использование коммуникативно-эстетических возможностей родного языка; </w:t>
      </w:r>
    </w:p>
    <w:p w:rsidR="00423FD2" w:rsidRDefault="00423FD2" w:rsidP="00423FD2">
      <w:pPr>
        <w:numPr>
          <w:ilvl w:val="0"/>
          <w:numId w:val="14"/>
        </w:numPr>
        <w:ind w:right="70" w:firstLine="566"/>
      </w:pPr>
      <w:r>
        <w:t xml:space="preserve"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 </w:t>
      </w:r>
    </w:p>
    <w:p w:rsidR="00423FD2" w:rsidRDefault="00423FD2" w:rsidP="00423FD2">
      <w:pPr>
        <w:numPr>
          <w:ilvl w:val="0"/>
          <w:numId w:val="14"/>
        </w:numPr>
        <w:ind w:right="70" w:firstLine="566"/>
      </w:pPr>
      <w:r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423FD2" w:rsidRDefault="00423FD2" w:rsidP="00423FD2">
      <w:pPr>
        <w:numPr>
          <w:ilvl w:val="0"/>
          <w:numId w:val="14"/>
        </w:numPr>
        <w:ind w:right="70" w:firstLine="566"/>
      </w:pPr>
      <w:r>
        <w:t xml:space="preserve"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 </w:t>
      </w:r>
    </w:p>
    <w:p w:rsidR="00423FD2" w:rsidRDefault="00423FD2" w:rsidP="00423FD2">
      <w:pPr>
        <w:numPr>
          <w:ilvl w:val="0"/>
          <w:numId w:val="14"/>
        </w:numPr>
        <w:ind w:right="70" w:firstLine="566"/>
      </w:pPr>
      <w: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423FD2" w:rsidRDefault="00423FD2" w:rsidP="00423FD2">
      <w:pPr>
        <w:numPr>
          <w:ilvl w:val="0"/>
          <w:numId w:val="14"/>
        </w:numPr>
        <w:ind w:right="70" w:firstLine="566"/>
      </w:pPr>
      <w:r>
        <w:t xml:space="preserve">формирование ответственности за языковую культуру как общечеловеческую ценность. </w:t>
      </w:r>
    </w:p>
    <w:p w:rsidR="005D0268" w:rsidRDefault="005D0268" w:rsidP="00170E82">
      <w:pPr>
        <w:spacing w:after="0" w:line="240" w:lineRule="auto"/>
        <w:rPr>
          <w:szCs w:val="24"/>
        </w:rPr>
      </w:pPr>
    </w:p>
    <w:p w:rsidR="00423FD2" w:rsidRPr="00423FD2" w:rsidRDefault="00423FD2" w:rsidP="00423FD2">
      <w:pPr>
        <w:ind w:left="566" w:right="70" w:firstLine="0"/>
      </w:pPr>
      <w:r>
        <w:rPr>
          <w:b/>
        </w:rPr>
        <w:t xml:space="preserve">Регулятивные  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rPr>
          <w:b/>
          <w:i/>
        </w:rPr>
        <w:t xml:space="preserve">Выпускник научится: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целеполаганию, включая постановку новых целей, преобразование практической задачи в познавательную;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самостоятельно анализировать условия достижения цели на основе учѐта выделенных учителем ориентиров действия в новом учебном материале;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планировать пути достижения целей;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устанавливать целевые приоритеты;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уметь самостоятельно контролировать своѐ время и управлять им;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принимать решения в проблемной ситуации на основе переговоров;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основам прогнозирования как предвидения будущих событий и развития процесса. </w:t>
      </w:r>
    </w:p>
    <w:p w:rsidR="00423FD2" w:rsidRDefault="00423FD2" w:rsidP="00423FD2">
      <w:pPr>
        <w:spacing w:after="25" w:line="259" w:lineRule="auto"/>
        <w:ind w:left="703" w:right="2556"/>
        <w:jc w:val="left"/>
      </w:pPr>
      <w:r>
        <w:rPr>
          <w:b/>
          <w:i/>
        </w:rPr>
        <w:t>Выпускник получит возможность научиться</w:t>
      </w:r>
      <w:r>
        <w:rPr>
          <w:i/>
        </w:rPr>
        <w:t xml:space="preserve">: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самостоятельно ставить новые учебные цели и задачи;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построению жизненных планов во временной перспективе;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прилагать волевые усилия и преодолевать трудности и препятствия на пути достижения целей;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основам саморегуляции эмоциональных состояний;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адекватно оценивать свои возможности достижения цели определѐнной сложности в различных сферах самостоятельной деятельности;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lastRenderedPageBreak/>
        <w:t xml:space="preserve">адекватно оценивать объективную трудность как меру фактического или предполагаемого расхода ресурсов на решение задачи;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осуществлять познавательную рефлексию в отношении действий по решению учебных и познавательных задач;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выделять альтернативные способы достижения цели и выбирать наиболее эффективный способ. </w:t>
      </w:r>
    </w:p>
    <w:p w:rsidR="00423FD2" w:rsidRDefault="00423FD2" w:rsidP="00423FD2">
      <w:pPr>
        <w:spacing w:after="4" w:line="270" w:lineRule="auto"/>
        <w:ind w:left="10" w:right="1757"/>
        <w:jc w:val="left"/>
        <w:rPr>
          <w:b/>
        </w:rPr>
      </w:pPr>
      <w:r>
        <w:rPr>
          <w:b/>
        </w:rPr>
        <w:t xml:space="preserve">Коммуникативные   </w:t>
      </w:r>
    </w:p>
    <w:p w:rsidR="00423FD2" w:rsidRDefault="00423FD2" w:rsidP="00423FD2">
      <w:pPr>
        <w:spacing w:after="4" w:line="270" w:lineRule="auto"/>
        <w:ind w:left="718" w:right="1757"/>
        <w:jc w:val="left"/>
      </w:pPr>
      <w:r>
        <w:rPr>
          <w:b/>
          <w:i/>
        </w:rPr>
        <w:t xml:space="preserve">Выпускник научится: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учитывать разные мнения и стремиться к координации различных позиций в сотрудничестве;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формулировать собственное мнение и позицию, аргументировать и координировать еѐ с позициями партнѐров в сотрудничестве при выработке общего решения в совместной деятельности;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устанавливать и сравнивать разные точки зрения, прежде чем принимать решения и делать выбор;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аргументировать свою точку зрения, спорить и отстаивать свою позицию не враждебным для оппонентов образом;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задавать вопросы, необходимые для организации собственной деятельности и сотрудничества с партнѐром;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осуществлять взаимный контроль и оказывать в сотрудничестве необходимую взаимопомощь;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адекватно использовать речь для планирования и регуляции своей деятельности;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осуществлять контроль, коррекцию, оценку действий партнѐра, уметь убеждать;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основам коммуникативной рефлексии;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использовать адекватные языковые средства для отображения своих чувств, мыслей, мотивов и потребностей;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отображать в речи (описание, объяснение) содержание совершаемых действий как в форме громкой социализированной речи, так и в форме внутренней речи;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учитывать и координировать отличные от собственной позиции других людей в сотрудничестве. </w:t>
      </w:r>
    </w:p>
    <w:p w:rsidR="00423FD2" w:rsidRDefault="00423FD2" w:rsidP="00423FD2">
      <w:pPr>
        <w:ind w:left="0" w:right="70" w:firstLine="0"/>
      </w:pPr>
      <w:r>
        <w:rPr>
          <w:b/>
          <w:i/>
        </w:rPr>
        <w:t xml:space="preserve">Выпускник получит возможность научиться: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учитывать разные мнения и интересы и обосновывать собственную позицию;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понимать относительность мнений и подходов к решению проблемы;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lastRenderedPageBreak/>
        <w:t xml:space="preserve">продуктивно разрешать конфликты на основе учѐта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</w:t>
      </w:r>
    </w:p>
    <w:p w:rsidR="00423FD2" w:rsidRDefault="00423FD2" w:rsidP="00423FD2">
      <w:pPr>
        <w:ind w:left="137" w:right="70"/>
      </w:pPr>
      <w:r>
        <w:t xml:space="preserve">интересов;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брать на себя инициативу в организации совместного действия (деловое лидерство);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оказывать поддержку и содействие тем, от кого зависит достижение цели в совместной деятельности;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осуществлять коммуникативную рефлексию как осознание оснований собственных действий и действий партнѐра;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в процессе коммуникации достаточно точно, последовательно и полно передавать партнѐру необходимую информацию как ориентир для построения действия;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следовать морально-этическим и психологическим принципам общения и сотрудничества на основе уважительного отношения к партнѐрам,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партнѐрам в процессе достижения общей цели совместной деятельности;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>в совместной деятельности чѐтко формулировать цели группы и позволять еѐ участникам проявлять собственную энергию для достижения этих целей.</w:t>
      </w:r>
    </w:p>
    <w:p w:rsidR="00423FD2" w:rsidRPr="00423FD2" w:rsidRDefault="00423FD2" w:rsidP="00423FD2">
      <w:pPr>
        <w:ind w:left="0" w:right="70" w:firstLine="0"/>
      </w:pPr>
      <w:r>
        <w:t xml:space="preserve"> </w:t>
      </w:r>
      <w:r>
        <w:rPr>
          <w:b/>
        </w:rPr>
        <w:t xml:space="preserve">Познавательные </w:t>
      </w:r>
    </w:p>
    <w:p w:rsidR="00423FD2" w:rsidRDefault="00423FD2" w:rsidP="00423FD2">
      <w:pPr>
        <w:ind w:left="693" w:right="70" w:firstLine="0"/>
      </w:pPr>
      <w:r>
        <w:rPr>
          <w:b/>
          <w:i/>
        </w:rPr>
        <w:t xml:space="preserve">Выпускник научится: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основам реализации проектно-исследовательской деятельности;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проводить наблюдение и эксперимент под руководством учителя;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осуществлять расширенный поиск информации с использованием ресурсов библиотек и Интернета;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создавать и преобразовывать модели и схемы для решения задач;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осуществлять выбор наиболее эффективных способов решения задач в зависимости от конкретных условий;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давать определение понятиям;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устанавливать причинно-следственные связи;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осуществлять логическую операцию установления родовидовых отношений, ограничение понятия;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обобщать понятия — осуществлять логическую операцию перехода от видовых признаков к родовому понятию, от понятия с меньшим объѐмом к понятию с большим объѐмом;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осуществлять сравнение и классификацию, самостоятельно выбирая основания и критерии для указанных логических операций;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строить классификацию на основе дихотомического деления (на основе отрицания);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строить логическое рассуждение, включающее установление причинно - следственных связей;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lastRenderedPageBreak/>
        <w:t xml:space="preserve">объяснять явления, процессы, связи и отношения,выявляемые в ходе исследования;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основам ознакомительного, изучающего, усваивающего и поискового чтения;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423FD2" w:rsidRDefault="00423FD2" w:rsidP="00423FD2">
      <w:pPr>
        <w:ind w:left="0" w:right="70" w:firstLine="0"/>
      </w:pPr>
      <w:r>
        <w:rPr>
          <w:b/>
          <w:i/>
        </w:rPr>
        <w:t xml:space="preserve">Выпускник получит возможность научиться: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основам рефлексивного чтения;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ставить проблему, аргументировать еѐ актуальность;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самостоятельно проводить исследование на основе применения методов наблюдения и эксперимента;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выдвигать гипотезы о связях и закономерностях событий, процессов, объектов;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организовывать исследование с целью проверки гипотез; </w:t>
      </w:r>
    </w:p>
    <w:p w:rsidR="00423FD2" w:rsidRDefault="00423FD2" w:rsidP="00423FD2">
      <w:pPr>
        <w:numPr>
          <w:ilvl w:val="0"/>
          <w:numId w:val="5"/>
        </w:numPr>
        <w:ind w:right="70" w:firstLine="566"/>
      </w:pPr>
      <w:r>
        <w:t xml:space="preserve">делать умозаключения (индуктивное и по аналогии) и выводы на основе аргументации. </w:t>
      </w:r>
    </w:p>
    <w:p w:rsidR="0013189C" w:rsidRDefault="003F7445">
      <w:pPr>
        <w:spacing w:after="4" w:line="270" w:lineRule="auto"/>
        <w:ind w:left="718" w:right="4911"/>
        <w:jc w:val="left"/>
        <w:rPr>
          <w:b/>
        </w:rPr>
      </w:pPr>
      <w:r>
        <w:rPr>
          <w:b/>
        </w:rPr>
        <w:t xml:space="preserve"> Личностные результаты </w:t>
      </w:r>
    </w:p>
    <w:p w:rsidR="00231CA3" w:rsidRDefault="003F7445">
      <w:pPr>
        <w:spacing w:after="4" w:line="270" w:lineRule="auto"/>
        <w:ind w:left="718" w:right="4911"/>
        <w:jc w:val="left"/>
      </w:pPr>
      <w:r>
        <w:rPr>
          <w:b/>
        </w:rPr>
        <w:t xml:space="preserve">В рамках когнитивного компонента </w:t>
      </w:r>
      <w:r>
        <w:rPr>
          <w:b/>
          <w:i/>
        </w:rPr>
        <w:t>у выпускника сформируется</w:t>
      </w:r>
      <w:r>
        <w:t xml:space="preserve">: </w:t>
      </w:r>
    </w:p>
    <w:p w:rsidR="00231CA3" w:rsidRDefault="003F7445">
      <w:pPr>
        <w:numPr>
          <w:ilvl w:val="1"/>
          <w:numId w:val="4"/>
        </w:numPr>
        <w:ind w:right="70" w:firstLine="566"/>
      </w:pPr>
      <w:r>
        <w:t xml:space="preserve">образ социально-политического устройства — представление о государственной организации </w:t>
      </w:r>
    </w:p>
    <w:p w:rsidR="00231CA3" w:rsidRDefault="003F7445">
      <w:pPr>
        <w:ind w:left="127" w:right="70" w:firstLine="566"/>
      </w:pPr>
      <w:r>
        <w:t xml:space="preserve">России, знание государственной символики (герб, флаг, гимн), знание государственных праздников; </w:t>
      </w:r>
    </w:p>
    <w:p w:rsidR="00231CA3" w:rsidRDefault="003F7445">
      <w:pPr>
        <w:numPr>
          <w:ilvl w:val="1"/>
          <w:numId w:val="4"/>
        </w:numPr>
        <w:ind w:right="70" w:firstLine="566"/>
      </w:pPr>
      <w:r>
        <w:t xml:space="preserve">знание о своей этнической принадлежности, освоение национальных ценностей, традиций, культуры, знание о народах и этнических группах России; </w:t>
      </w:r>
    </w:p>
    <w:p w:rsidR="00231CA3" w:rsidRDefault="003F7445">
      <w:pPr>
        <w:numPr>
          <w:ilvl w:val="1"/>
          <w:numId w:val="4"/>
        </w:numPr>
        <w:ind w:right="70" w:firstLine="566"/>
      </w:pPr>
      <w:r>
        <w:t xml:space="preserve">экологическое сознание, признание высокой ценности жизни во всех еѐ проявлениях; знание основных принципов и правил отношения к природе; знание основ здорового образа </w:t>
      </w:r>
    </w:p>
    <w:p w:rsidR="00231CA3" w:rsidRDefault="003F7445">
      <w:pPr>
        <w:ind w:left="137" w:right="70"/>
      </w:pPr>
      <w:r>
        <w:t xml:space="preserve">жизни и здоровьесберегающих технологий; правил поведения в чрезвычайных ситуациях; </w:t>
      </w:r>
    </w:p>
    <w:p w:rsidR="00231CA3" w:rsidRDefault="003F7445">
      <w:pPr>
        <w:numPr>
          <w:ilvl w:val="1"/>
          <w:numId w:val="4"/>
        </w:numPr>
        <w:ind w:right="70" w:firstLine="566"/>
      </w:pPr>
      <w:r>
        <w:t xml:space="preserve">ориентация в системе моральных норм и ценностей и их иерархизация, понимание конвенционального характера морали. </w:t>
      </w:r>
    </w:p>
    <w:p w:rsidR="00231CA3" w:rsidRDefault="003F7445">
      <w:pPr>
        <w:pStyle w:val="2"/>
        <w:ind w:left="718" w:right="861"/>
      </w:pPr>
      <w:r>
        <w:t xml:space="preserve">В рамках ценностного и эмоционального компонента </w:t>
      </w:r>
    </w:p>
    <w:p w:rsidR="00231CA3" w:rsidRDefault="003F7445">
      <w:pPr>
        <w:numPr>
          <w:ilvl w:val="0"/>
          <w:numId w:val="5"/>
        </w:numPr>
        <w:ind w:right="70" w:firstLine="566"/>
      </w:pPr>
      <w:r>
        <w:t xml:space="preserve">гражданский патриотизм, любовь к Родине, чувство гордости за свою страну; </w:t>
      </w:r>
    </w:p>
    <w:p w:rsidR="00231CA3" w:rsidRDefault="003F7445">
      <w:pPr>
        <w:numPr>
          <w:ilvl w:val="0"/>
          <w:numId w:val="5"/>
        </w:numPr>
        <w:ind w:right="70" w:firstLine="566"/>
      </w:pPr>
      <w:r>
        <w:t xml:space="preserve">уважение к истории, культурным и историческим памятникам; </w:t>
      </w:r>
    </w:p>
    <w:p w:rsidR="00231CA3" w:rsidRDefault="003F7445">
      <w:pPr>
        <w:numPr>
          <w:ilvl w:val="0"/>
          <w:numId w:val="5"/>
        </w:numPr>
        <w:ind w:right="70" w:firstLine="566"/>
      </w:pPr>
      <w:r>
        <w:t xml:space="preserve">уважение к личности и еѐ достоинству, доброжелательное отношение к окружающим, нетерпимость к любым видам насилия и готовность противостоять им; </w:t>
      </w:r>
    </w:p>
    <w:p w:rsidR="00231CA3" w:rsidRDefault="003F7445">
      <w:pPr>
        <w:numPr>
          <w:ilvl w:val="0"/>
          <w:numId w:val="5"/>
        </w:numPr>
        <w:ind w:right="70" w:firstLine="566"/>
      </w:pPr>
      <w:r>
        <w:t xml:space="preserve">уважение к ценностям семьи, любовь к природе, признание ценности здоровья, своего и других людей, оптимизм в восприятии мира; </w:t>
      </w:r>
    </w:p>
    <w:p w:rsidR="00231CA3" w:rsidRDefault="003F7445">
      <w:pPr>
        <w:numPr>
          <w:ilvl w:val="0"/>
          <w:numId w:val="5"/>
        </w:numPr>
        <w:ind w:right="70" w:firstLine="566"/>
      </w:pPr>
      <w:r>
        <w:t xml:space="preserve">потребность в самовыражении и самореализации, социальном признании; </w:t>
      </w:r>
    </w:p>
    <w:p w:rsidR="00423FD2" w:rsidRDefault="003F7445">
      <w:pPr>
        <w:numPr>
          <w:ilvl w:val="0"/>
          <w:numId w:val="5"/>
        </w:numPr>
        <w:ind w:right="70" w:firstLine="566"/>
      </w:pPr>
      <w: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</w:t>
      </w:r>
    </w:p>
    <w:p w:rsidR="00231CA3" w:rsidRDefault="003F7445" w:rsidP="00423FD2">
      <w:pPr>
        <w:ind w:left="693" w:right="70" w:firstLine="0"/>
      </w:pPr>
      <w:r>
        <w:t xml:space="preserve"> </w:t>
      </w:r>
      <w:r>
        <w:rPr>
          <w:b/>
        </w:rPr>
        <w:t xml:space="preserve">В рамках деятельностного (поведенческого) компонента </w:t>
      </w:r>
    </w:p>
    <w:p w:rsidR="00231CA3" w:rsidRDefault="003F7445">
      <w:pPr>
        <w:numPr>
          <w:ilvl w:val="0"/>
          <w:numId w:val="5"/>
        </w:numPr>
        <w:ind w:right="70" w:firstLine="566"/>
      </w:pPr>
      <w:r>
        <w:t xml:space="preserve">готовность и способность к выполнению норм и требований школьной жизни, прав и обязанностей ученика; </w:t>
      </w:r>
    </w:p>
    <w:p w:rsidR="00231CA3" w:rsidRDefault="003F7445">
      <w:pPr>
        <w:numPr>
          <w:ilvl w:val="0"/>
          <w:numId w:val="5"/>
        </w:numPr>
        <w:ind w:right="70" w:firstLine="566"/>
      </w:pPr>
      <w:r>
        <w:lastRenderedPageBreak/>
        <w:t xml:space="preserve">умение вести диалог на основе равноправных отношений и взаимного уважения и принятия; умение конструктивно разрешать конфликты; </w:t>
      </w:r>
    </w:p>
    <w:p w:rsidR="00231CA3" w:rsidRDefault="003F7445">
      <w:pPr>
        <w:numPr>
          <w:ilvl w:val="0"/>
          <w:numId w:val="5"/>
        </w:numPr>
        <w:ind w:right="70" w:firstLine="566"/>
      </w:pPr>
      <w:r>
        <w:t xml:space="preserve">готовность и способность к выполнению моральных норм в отношении взрослых и сверстников в школе, дома, во внеучебных видах деятельности; </w:t>
      </w:r>
    </w:p>
    <w:p w:rsidR="00231CA3" w:rsidRDefault="003F7445">
      <w:pPr>
        <w:numPr>
          <w:ilvl w:val="0"/>
          <w:numId w:val="5"/>
        </w:numPr>
        <w:ind w:right="70" w:firstLine="566"/>
      </w:pPr>
      <w:r>
        <w:t xml:space="preserve">потребность в участии в общественной жизни ближайшего социального окружения, общественно полезной деятельности; </w:t>
      </w:r>
    </w:p>
    <w:p w:rsidR="00231CA3" w:rsidRDefault="003F7445">
      <w:pPr>
        <w:numPr>
          <w:ilvl w:val="0"/>
          <w:numId w:val="5"/>
        </w:numPr>
        <w:ind w:right="70" w:firstLine="566"/>
      </w:pPr>
      <w:r>
        <w:t xml:space="preserve">устойчивый познавательный интерес и становление смыслообразующей функции познавательного мотива; </w:t>
      </w:r>
    </w:p>
    <w:p w:rsidR="00423FD2" w:rsidRDefault="003F7445">
      <w:pPr>
        <w:numPr>
          <w:ilvl w:val="0"/>
          <w:numId w:val="5"/>
        </w:numPr>
        <w:spacing w:after="25" w:line="259" w:lineRule="auto"/>
        <w:ind w:right="70" w:firstLine="566"/>
      </w:pPr>
      <w:r>
        <w:t xml:space="preserve">готовность к выбору профильного образования. </w:t>
      </w:r>
    </w:p>
    <w:p w:rsidR="00231CA3" w:rsidRDefault="003F7445" w:rsidP="00423FD2">
      <w:pPr>
        <w:spacing w:after="25" w:line="259" w:lineRule="auto"/>
        <w:ind w:left="127" w:right="70" w:firstLine="0"/>
      </w:pPr>
      <w:r>
        <w:rPr>
          <w:b/>
          <w:i/>
        </w:rPr>
        <w:t xml:space="preserve">Выпускник получит возможность для формирования: </w:t>
      </w:r>
    </w:p>
    <w:p w:rsidR="00231CA3" w:rsidRDefault="003F7445">
      <w:pPr>
        <w:numPr>
          <w:ilvl w:val="0"/>
          <w:numId w:val="5"/>
        </w:numPr>
        <w:ind w:right="70" w:firstLine="566"/>
      </w:pPr>
      <w:r>
        <w:t xml:space="preserve">выраженной устойчивой учебно-познавательной мотивации и интереса к учению; </w:t>
      </w:r>
    </w:p>
    <w:p w:rsidR="00231CA3" w:rsidRDefault="003F7445">
      <w:pPr>
        <w:numPr>
          <w:ilvl w:val="0"/>
          <w:numId w:val="5"/>
        </w:numPr>
        <w:ind w:right="70" w:firstLine="566"/>
      </w:pPr>
      <w:r>
        <w:t xml:space="preserve">готовности к самообразованию и самовоспитанию; </w:t>
      </w:r>
    </w:p>
    <w:p w:rsidR="00231CA3" w:rsidRDefault="003F7445">
      <w:pPr>
        <w:numPr>
          <w:ilvl w:val="0"/>
          <w:numId w:val="5"/>
        </w:numPr>
        <w:ind w:right="70" w:firstLine="566"/>
      </w:pPr>
      <w:r>
        <w:t xml:space="preserve">адекватной позитивной самооценки и Я-концепции; </w:t>
      </w:r>
    </w:p>
    <w:p w:rsidR="00C95974" w:rsidRDefault="003F7445" w:rsidP="00423FD2">
      <w:pPr>
        <w:numPr>
          <w:ilvl w:val="0"/>
          <w:numId w:val="5"/>
        </w:numPr>
        <w:ind w:right="70" w:firstLine="566"/>
      </w:pPr>
      <w:r>
        <w:t xml:space="preserve">эмпатии как осознанного понимания и сопереживания чувствам других, выражающейся в поступках, направленных на помощь и обеспечение благополучия. </w:t>
      </w:r>
    </w:p>
    <w:p w:rsidR="00423FD2" w:rsidRDefault="00423FD2" w:rsidP="00C95974">
      <w:pPr>
        <w:ind w:right="70"/>
      </w:pPr>
    </w:p>
    <w:p w:rsidR="00170E82" w:rsidRPr="00423FD2" w:rsidRDefault="00170E82" w:rsidP="00423FD2">
      <w:pPr>
        <w:pStyle w:val="a3"/>
        <w:numPr>
          <w:ilvl w:val="0"/>
          <w:numId w:val="15"/>
        </w:numPr>
        <w:spacing w:after="200" w:line="276" w:lineRule="auto"/>
        <w:jc w:val="center"/>
        <w:rPr>
          <w:b/>
          <w:szCs w:val="24"/>
        </w:rPr>
      </w:pPr>
      <w:r w:rsidRPr="00423FD2">
        <w:rPr>
          <w:b/>
          <w:szCs w:val="24"/>
        </w:rPr>
        <w:t>раздел</w:t>
      </w:r>
    </w:p>
    <w:p w:rsidR="00170E82" w:rsidRDefault="00170E82" w:rsidP="00170E82">
      <w:pPr>
        <w:pStyle w:val="a3"/>
        <w:ind w:left="1080"/>
        <w:jc w:val="center"/>
        <w:rPr>
          <w:b/>
          <w:szCs w:val="24"/>
        </w:rPr>
      </w:pPr>
      <w:r w:rsidRPr="0036018C">
        <w:rPr>
          <w:b/>
          <w:szCs w:val="24"/>
        </w:rPr>
        <w:t>Содержание учебного предмета</w:t>
      </w:r>
    </w:p>
    <w:p w:rsidR="00170E82" w:rsidRPr="0036018C" w:rsidRDefault="00170E82" w:rsidP="00170E82">
      <w:pPr>
        <w:pStyle w:val="a3"/>
        <w:spacing w:after="0" w:line="240" w:lineRule="auto"/>
        <w:rPr>
          <w:szCs w:val="24"/>
        </w:rPr>
      </w:pPr>
      <w:r w:rsidRPr="0036018C">
        <w:rPr>
          <w:szCs w:val="24"/>
        </w:rPr>
        <w:t>Рабочая программа рассматривает следующее содержание учебного материала</w:t>
      </w:r>
      <w:r>
        <w:rPr>
          <w:szCs w:val="24"/>
        </w:rPr>
        <w:t>:</w:t>
      </w:r>
    </w:p>
    <w:p w:rsidR="00231CA3" w:rsidRDefault="000C0E66">
      <w:pPr>
        <w:spacing w:after="22" w:line="259" w:lineRule="auto"/>
        <w:ind w:left="76" w:right="3"/>
        <w:jc w:val="center"/>
      </w:pPr>
      <w:r>
        <w:rPr>
          <w:b/>
        </w:rPr>
        <w:t xml:space="preserve"> </w:t>
      </w:r>
    </w:p>
    <w:p w:rsidR="00231CA3" w:rsidRDefault="003F7445">
      <w:pPr>
        <w:pStyle w:val="2"/>
        <w:ind w:left="137" w:right="861"/>
      </w:pPr>
      <w:r>
        <w:t xml:space="preserve">Раздел 1. Язык и культура </w:t>
      </w:r>
      <w:r w:rsidR="00170E82">
        <w:t xml:space="preserve"> </w:t>
      </w:r>
    </w:p>
    <w:p w:rsidR="00231CA3" w:rsidRDefault="003F7445">
      <w:pPr>
        <w:ind w:left="127" w:right="70" w:firstLine="708"/>
      </w:pPr>
      <w:r>
        <w:t xml:space="preserve"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 </w:t>
      </w:r>
    </w:p>
    <w:p w:rsidR="00231CA3" w:rsidRDefault="003F7445">
      <w:pPr>
        <w:ind w:left="127" w:right="70" w:firstLine="708"/>
      </w:pPr>
      <w:r>
        <w:t xml:space="preserve"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 </w:t>
      </w:r>
    </w:p>
    <w:p w:rsidR="00231CA3" w:rsidRDefault="003F7445">
      <w:pPr>
        <w:pStyle w:val="2"/>
        <w:ind w:left="137" w:right="861"/>
      </w:pPr>
      <w:r>
        <w:t xml:space="preserve">Раздел 2. Культура речи </w:t>
      </w:r>
      <w:r w:rsidR="00170E82">
        <w:t xml:space="preserve"> </w:t>
      </w:r>
      <w:r>
        <w:t xml:space="preserve"> </w:t>
      </w:r>
    </w:p>
    <w:p w:rsidR="00231CA3" w:rsidRDefault="003F7445">
      <w:pPr>
        <w:ind w:left="137" w:right="70"/>
      </w:pPr>
      <w:r>
        <w:rPr>
          <w:b/>
        </w:rPr>
        <w:t>Основные орфоэпические нормы</w:t>
      </w:r>
      <w:r>
        <w:t xml:space="preserve">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</w:t>
      </w:r>
    </w:p>
    <w:p w:rsidR="00231CA3" w:rsidRDefault="003F7445">
      <w:pPr>
        <w:ind w:left="860" w:right="70"/>
      </w:pPr>
      <w:r>
        <w:t>Нарушение орфоэпической нормы как художественный приѐм.</w:t>
      </w:r>
    </w:p>
    <w:p w:rsidR="00231CA3" w:rsidRDefault="003F7445">
      <w:pPr>
        <w:ind w:left="137" w:right="70"/>
      </w:pPr>
      <w:r>
        <w:rPr>
          <w:b/>
        </w:rPr>
        <w:t xml:space="preserve">Основные лексические нормы современного русского литературного языка. </w:t>
      </w:r>
      <w:r>
        <w:t xml:space="preserve"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 </w:t>
      </w:r>
    </w:p>
    <w:p w:rsidR="00231CA3" w:rsidRDefault="003F7445">
      <w:pPr>
        <w:ind w:left="127" w:right="70" w:firstLine="708"/>
      </w:pPr>
      <w:r>
        <w:t xml:space="preserve">Речевая избыточность и точность. Тавтология. Плеоназм. Типичные ошибки‚ связанные с речевой избыточностью. </w:t>
      </w:r>
    </w:p>
    <w:p w:rsidR="00231CA3" w:rsidRDefault="003F7445">
      <w:pPr>
        <w:ind w:left="127" w:right="70" w:firstLine="708"/>
      </w:pPr>
      <w:r>
        <w:t xml:space="preserve">Современные толковые словари. Отражение  вариантов лексической нормы в современных словарях. Словарные пометы. </w:t>
      </w:r>
    </w:p>
    <w:p w:rsidR="00231CA3" w:rsidRDefault="003F7445">
      <w:pPr>
        <w:ind w:left="137" w:right="70"/>
      </w:pPr>
      <w:r>
        <w:rPr>
          <w:b/>
        </w:rPr>
        <w:t xml:space="preserve">Основные грамматические нормы современного русского литературного языка. </w:t>
      </w:r>
      <w:r>
        <w:t xml:space="preserve">Типичные грамматические ошибки. Управление: управление предлогов </w:t>
      </w:r>
      <w:r>
        <w:rPr>
          <w:i/>
        </w:rPr>
        <w:t>благодаря, согласно, вопреки</w:t>
      </w:r>
      <w:r>
        <w:t>; предлога</w:t>
      </w:r>
      <w:r>
        <w:rPr>
          <w:i/>
        </w:rPr>
        <w:t>по</w:t>
      </w:r>
      <w:r>
        <w:t xml:space="preserve"> с количественными числительными в словосочетаниях с </w:t>
      </w:r>
      <w:r>
        <w:lastRenderedPageBreak/>
        <w:t>распределительным значением (</w:t>
      </w:r>
      <w:r>
        <w:rPr>
          <w:i/>
        </w:rPr>
        <w:t>по пять груш – по пяти груш</w:t>
      </w:r>
      <w:r>
        <w:t>). Правильное построение словосочетаний по типу управления (</w:t>
      </w:r>
      <w:r>
        <w:rPr>
          <w:i/>
        </w:rPr>
        <w:t>отзыв о книге – рецензия на книгу, обидеться на слово – обижен словами</w:t>
      </w:r>
      <w:r>
        <w:t xml:space="preserve">). Правильное употребление предлогов </w:t>
      </w:r>
      <w:r>
        <w:rPr>
          <w:i/>
        </w:rPr>
        <w:t xml:space="preserve">о‚ по‚ из‚ с </w:t>
      </w:r>
      <w:r>
        <w:t>в составе словосочетания (</w:t>
      </w:r>
      <w:r>
        <w:rPr>
          <w:i/>
        </w:rPr>
        <w:t xml:space="preserve">приехать из Москвы – приехать с Урала). </w:t>
      </w:r>
      <w:r>
        <w:t xml:space="preserve">Нагромождение одних и тех же падежных форм, в частности родительного и творительного падежа. </w:t>
      </w:r>
    </w:p>
    <w:p w:rsidR="00231CA3" w:rsidRDefault="003F7445">
      <w:pPr>
        <w:ind w:left="127" w:right="70" w:firstLine="708"/>
      </w:pPr>
      <w:r>
        <w:t xml:space="preserve">Нормы употребления причастных и деепричастных оборотов‚ предложений с косвенной речью. </w:t>
      </w:r>
    </w:p>
    <w:p w:rsidR="00231CA3" w:rsidRDefault="003F7445">
      <w:pPr>
        <w:ind w:left="127" w:right="70" w:firstLine="708"/>
      </w:pPr>
      <w:r>
        <w:t>Типичные ошибки в построении сложных предложений: постановка рядом двух однозначных союзов(</w:t>
      </w:r>
      <w:r>
        <w:rPr>
          <w:i/>
        </w:rPr>
        <w:t>но и однако, что и будто, что и как будто</w:t>
      </w:r>
      <w:r>
        <w:t xml:space="preserve">)‚ повторение частицы бы в предложениях с союзами </w:t>
      </w:r>
      <w:r>
        <w:rPr>
          <w:i/>
        </w:rPr>
        <w:t>чтобы</w:t>
      </w:r>
      <w:r>
        <w:t xml:space="preserve"> и </w:t>
      </w:r>
      <w:r>
        <w:rPr>
          <w:i/>
        </w:rPr>
        <w:t>если бы</w:t>
      </w:r>
      <w:r>
        <w:t xml:space="preserve">‚ введение в сложное предложение лишних указательных местоимений. </w:t>
      </w:r>
    </w:p>
    <w:p w:rsidR="00231CA3" w:rsidRDefault="003F7445">
      <w:pPr>
        <w:ind w:left="127" w:right="70" w:firstLine="708"/>
      </w:pPr>
      <w:r>
        <w:t xml:space="preserve">Отражение вариантов грамматической нормы в современных грамматических словарях и справочниках. Словарные пометы. </w:t>
      </w:r>
    </w:p>
    <w:p w:rsidR="00231CA3" w:rsidRDefault="003F7445">
      <w:pPr>
        <w:pStyle w:val="2"/>
        <w:ind w:left="137" w:right="861"/>
      </w:pPr>
      <w:r>
        <w:t xml:space="preserve">Речевой этикет </w:t>
      </w:r>
    </w:p>
    <w:p w:rsidR="00231CA3" w:rsidRDefault="003F7445">
      <w:pPr>
        <w:ind w:left="127" w:right="70" w:firstLine="708"/>
      </w:pPr>
      <w:r>
        <w:t xml:space="preserve">Этика и этикет в электронной среде общения. Понятие нетикета. Этикет Интернетпереписки. Этические нормы, правила этикета Интернет-дискуссии, Интернет-полемики. </w:t>
      </w:r>
    </w:p>
    <w:p w:rsidR="00231CA3" w:rsidRDefault="003F7445">
      <w:pPr>
        <w:ind w:left="137" w:right="70"/>
      </w:pPr>
      <w:r>
        <w:t xml:space="preserve">Этикетное речевое поведение в ситуациях делового общения. </w:t>
      </w:r>
    </w:p>
    <w:p w:rsidR="00170E82" w:rsidRDefault="003F7445">
      <w:pPr>
        <w:pStyle w:val="2"/>
        <w:ind w:left="137" w:right="861"/>
      </w:pPr>
      <w:r>
        <w:t xml:space="preserve">Раздел 3. Речь. Речевая деятельность. Текст </w:t>
      </w:r>
      <w:r w:rsidR="00170E82">
        <w:t xml:space="preserve"> </w:t>
      </w:r>
    </w:p>
    <w:p w:rsidR="00231CA3" w:rsidRDefault="003F7445">
      <w:pPr>
        <w:pStyle w:val="2"/>
        <w:ind w:left="137" w:right="861"/>
      </w:pPr>
      <w:r>
        <w:t xml:space="preserve">Язык и речь. Виды речевой деятельности </w:t>
      </w:r>
      <w:r>
        <w:tab/>
      </w:r>
    </w:p>
    <w:p w:rsidR="00231CA3" w:rsidRDefault="003F7445">
      <w:pPr>
        <w:ind w:left="127" w:right="70" w:firstLine="708"/>
      </w:pPr>
      <w:r>
        <w:t xml:space="preserve">Русский язык в Интернете. Правила информационной безопасности при общении в социальных сетях. Контактное и дистантное общение. </w:t>
      </w:r>
    </w:p>
    <w:p w:rsidR="00231CA3" w:rsidRDefault="003F7445">
      <w:pPr>
        <w:pStyle w:val="2"/>
        <w:ind w:left="137" w:right="861"/>
      </w:pPr>
      <w:r>
        <w:t xml:space="preserve">Текст как единица языка и речи </w:t>
      </w:r>
    </w:p>
    <w:p w:rsidR="00231CA3" w:rsidRDefault="003F7445">
      <w:pPr>
        <w:ind w:left="127" w:right="70" w:firstLine="708"/>
      </w:pPr>
      <w:r>
        <w:t xml:space="preserve">Виды преобразования текстов: аннотация, конспект. Использование графиков, диаграмм, схем для представления информации.  </w:t>
      </w:r>
    </w:p>
    <w:p w:rsidR="000A371E" w:rsidRDefault="003F7445">
      <w:pPr>
        <w:spacing w:after="4" w:line="270" w:lineRule="auto"/>
        <w:ind w:left="835" w:right="3703" w:hanging="708"/>
        <w:jc w:val="left"/>
        <w:rPr>
          <w:b/>
        </w:rPr>
      </w:pPr>
      <w:r>
        <w:rPr>
          <w:b/>
        </w:rPr>
        <w:t xml:space="preserve">Функциональные разновидности языка  </w:t>
      </w:r>
    </w:p>
    <w:p w:rsidR="00231CA3" w:rsidRDefault="003F7445">
      <w:pPr>
        <w:spacing w:after="4" w:line="270" w:lineRule="auto"/>
        <w:ind w:left="835" w:right="3703" w:hanging="708"/>
        <w:jc w:val="left"/>
      </w:pPr>
      <w:r>
        <w:t xml:space="preserve">Разговорная речь. Анекдот, шутка. </w:t>
      </w:r>
    </w:p>
    <w:p w:rsidR="00231CA3" w:rsidRDefault="003F7445">
      <w:pPr>
        <w:ind w:left="127" w:right="70" w:firstLine="708"/>
      </w:pPr>
      <w:r>
        <w:t xml:space="preserve">Официально-деловой стиль. Деловое письмо, его структурные элементы и языковые особенности.  </w:t>
      </w:r>
    </w:p>
    <w:p w:rsidR="00231CA3" w:rsidRDefault="003F7445">
      <w:pPr>
        <w:ind w:left="860" w:right="70"/>
      </w:pPr>
      <w:r>
        <w:t xml:space="preserve">Учебно-научный стиль. Доклад, сообщение. Речь оппонента на защите проекта. </w:t>
      </w:r>
    </w:p>
    <w:p w:rsidR="00231CA3" w:rsidRDefault="003F7445">
      <w:pPr>
        <w:ind w:left="860" w:right="70"/>
      </w:pPr>
      <w:r>
        <w:t xml:space="preserve">Публицистический стиль. Проблемный очерк.  </w:t>
      </w:r>
    </w:p>
    <w:p w:rsidR="00231CA3" w:rsidRDefault="003F7445">
      <w:pPr>
        <w:ind w:left="127" w:right="70" w:firstLine="708"/>
      </w:pPr>
      <w:r>
        <w:t xml:space="preserve">Язык художественной литературы. Диалогичность в художественном произведении. Текст и интертекст. Афоризмы. Прецедентные тексты. </w:t>
      </w:r>
    </w:p>
    <w:p w:rsidR="00170E82" w:rsidRPr="0036018C" w:rsidRDefault="00170E82" w:rsidP="00170E82">
      <w:pPr>
        <w:pStyle w:val="a3"/>
        <w:numPr>
          <w:ilvl w:val="0"/>
          <w:numId w:val="15"/>
        </w:numPr>
        <w:spacing w:after="200" w:line="276" w:lineRule="auto"/>
        <w:jc w:val="center"/>
        <w:rPr>
          <w:b/>
          <w:szCs w:val="24"/>
        </w:rPr>
      </w:pPr>
      <w:r w:rsidRPr="0036018C">
        <w:rPr>
          <w:b/>
          <w:szCs w:val="24"/>
        </w:rPr>
        <w:t>раздел</w:t>
      </w:r>
    </w:p>
    <w:p w:rsidR="00170E82" w:rsidRDefault="00170E82" w:rsidP="00170E82">
      <w:pPr>
        <w:pStyle w:val="a3"/>
        <w:ind w:left="1080"/>
        <w:jc w:val="center"/>
        <w:rPr>
          <w:b/>
          <w:szCs w:val="24"/>
        </w:rPr>
      </w:pPr>
      <w:r w:rsidRPr="0036018C">
        <w:rPr>
          <w:b/>
          <w:szCs w:val="24"/>
        </w:rPr>
        <w:t>Тематическое планирование</w:t>
      </w:r>
    </w:p>
    <w:p w:rsidR="00812E0A" w:rsidRDefault="00812E0A" w:rsidP="00812E0A">
      <w:pPr>
        <w:pStyle w:val="a3"/>
        <w:ind w:left="1080"/>
        <w:jc w:val="center"/>
        <w:rPr>
          <w:b/>
          <w:szCs w:val="24"/>
        </w:rPr>
      </w:pPr>
    </w:p>
    <w:p w:rsidR="00812E0A" w:rsidRPr="0036018C" w:rsidRDefault="00812E0A" w:rsidP="00812E0A">
      <w:pPr>
        <w:pStyle w:val="a3"/>
        <w:ind w:left="1080"/>
        <w:jc w:val="center"/>
        <w:rPr>
          <w:b/>
          <w:szCs w:val="24"/>
        </w:rPr>
      </w:pPr>
      <w:r>
        <w:rPr>
          <w:b/>
          <w:szCs w:val="24"/>
        </w:rPr>
        <w:t>9 класс</w:t>
      </w:r>
    </w:p>
    <w:p w:rsidR="00812E0A" w:rsidRPr="00FF6E14" w:rsidRDefault="00812E0A" w:rsidP="00812E0A">
      <w:pPr>
        <w:pStyle w:val="a3"/>
        <w:rPr>
          <w:szCs w:val="24"/>
        </w:rPr>
      </w:pPr>
    </w:p>
    <w:tbl>
      <w:tblPr>
        <w:tblStyle w:val="a6"/>
        <w:tblW w:w="0" w:type="auto"/>
        <w:tblInd w:w="-459" w:type="dxa"/>
        <w:tblLayout w:type="fixed"/>
        <w:tblLook w:val="04A0"/>
      </w:tblPr>
      <w:tblGrid>
        <w:gridCol w:w="567"/>
        <w:gridCol w:w="567"/>
        <w:gridCol w:w="5126"/>
        <w:gridCol w:w="828"/>
        <w:gridCol w:w="983"/>
        <w:gridCol w:w="1051"/>
        <w:gridCol w:w="1126"/>
      </w:tblGrid>
      <w:tr w:rsidR="00812E0A" w:rsidRPr="00FF6E14" w:rsidTr="00BD712E">
        <w:tc>
          <w:tcPr>
            <w:tcW w:w="567" w:type="dxa"/>
          </w:tcPr>
          <w:p w:rsidR="00812E0A" w:rsidRDefault="00812E0A" w:rsidP="007F1557">
            <w:pPr>
              <w:pStyle w:val="a3"/>
              <w:ind w:left="0"/>
              <w:rPr>
                <w:sz w:val="24"/>
                <w:szCs w:val="24"/>
              </w:rPr>
            </w:pPr>
            <w:r w:rsidRPr="00FF6E14">
              <w:rPr>
                <w:sz w:val="24"/>
                <w:szCs w:val="24"/>
              </w:rPr>
              <w:t>№</w:t>
            </w:r>
          </w:p>
          <w:p w:rsidR="00812E0A" w:rsidRPr="00FF6E14" w:rsidRDefault="00812E0A" w:rsidP="007F155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67" w:type="dxa"/>
          </w:tcPr>
          <w:p w:rsidR="00812E0A" w:rsidRDefault="00812E0A" w:rsidP="007F155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12E0A" w:rsidRDefault="00812E0A" w:rsidP="007F155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</w:t>
            </w:r>
          </w:p>
          <w:p w:rsidR="00812E0A" w:rsidRPr="00FF6E14" w:rsidRDefault="00812E0A" w:rsidP="007F155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теме</w:t>
            </w:r>
          </w:p>
        </w:tc>
        <w:tc>
          <w:tcPr>
            <w:tcW w:w="5126" w:type="dxa"/>
          </w:tcPr>
          <w:p w:rsidR="00BD712E" w:rsidRDefault="00812E0A" w:rsidP="007F1557">
            <w:pPr>
              <w:pStyle w:val="a3"/>
              <w:ind w:left="0"/>
              <w:rPr>
                <w:sz w:val="24"/>
                <w:szCs w:val="24"/>
              </w:rPr>
            </w:pPr>
            <w:r w:rsidRPr="00FF6E14">
              <w:rPr>
                <w:sz w:val="24"/>
                <w:szCs w:val="24"/>
              </w:rPr>
              <w:t>Название темы</w:t>
            </w:r>
            <w:r>
              <w:rPr>
                <w:sz w:val="24"/>
                <w:szCs w:val="24"/>
              </w:rPr>
              <w:t xml:space="preserve">, </w:t>
            </w:r>
          </w:p>
          <w:p w:rsidR="00812E0A" w:rsidRPr="00FF6E14" w:rsidRDefault="00812E0A" w:rsidP="007F155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828" w:type="dxa"/>
          </w:tcPr>
          <w:p w:rsidR="00812E0A" w:rsidRPr="00FF6E14" w:rsidRDefault="00812E0A" w:rsidP="007F155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 w:rsidRPr="00FF6E14">
              <w:rPr>
                <w:sz w:val="24"/>
                <w:szCs w:val="24"/>
              </w:rPr>
              <w:t>во часов</w:t>
            </w:r>
          </w:p>
        </w:tc>
        <w:tc>
          <w:tcPr>
            <w:tcW w:w="983" w:type="dxa"/>
          </w:tcPr>
          <w:p w:rsidR="00812E0A" w:rsidRDefault="00BD712E" w:rsidP="007F155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 w:rsidR="00812E0A" w:rsidRPr="00FF6E14">
              <w:rPr>
                <w:sz w:val="24"/>
                <w:szCs w:val="24"/>
              </w:rPr>
              <w:t xml:space="preserve">во </w:t>
            </w:r>
          </w:p>
          <w:p w:rsidR="00812E0A" w:rsidRPr="00FF6E14" w:rsidRDefault="00812E0A" w:rsidP="007F155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проверочных,</w:t>
            </w:r>
          </w:p>
          <w:p w:rsidR="00812E0A" w:rsidRPr="00FF6E14" w:rsidRDefault="00812E0A" w:rsidP="007F1557">
            <w:pPr>
              <w:pStyle w:val="a3"/>
              <w:ind w:left="0"/>
              <w:rPr>
                <w:sz w:val="24"/>
                <w:szCs w:val="24"/>
              </w:rPr>
            </w:pPr>
            <w:r w:rsidRPr="00FF6E14">
              <w:rPr>
                <w:sz w:val="24"/>
                <w:szCs w:val="24"/>
              </w:rPr>
              <w:t>контрольных работ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51" w:type="dxa"/>
          </w:tcPr>
          <w:p w:rsidR="00812E0A" w:rsidRPr="00FF6E14" w:rsidRDefault="00BD712E" w:rsidP="007F155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 w:rsidR="00812E0A" w:rsidRPr="00FF6E14">
              <w:rPr>
                <w:sz w:val="24"/>
                <w:szCs w:val="24"/>
              </w:rPr>
              <w:t>во уроков развития речи</w:t>
            </w:r>
            <w:r w:rsidR="00812E0A">
              <w:rPr>
                <w:sz w:val="24"/>
                <w:szCs w:val="24"/>
              </w:rPr>
              <w:t xml:space="preserve"> /проекты</w:t>
            </w:r>
          </w:p>
        </w:tc>
        <w:tc>
          <w:tcPr>
            <w:tcW w:w="1126" w:type="dxa"/>
          </w:tcPr>
          <w:p w:rsidR="00812E0A" w:rsidRDefault="00BD712E" w:rsidP="007F155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 w:rsidR="00812E0A" w:rsidRPr="00FF6E14">
              <w:rPr>
                <w:sz w:val="24"/>
                <w:szCs w:val="24"/>
              </w:rPr>
              <w:t xml:space="preserve">во часов </w:t>
            </w:r>
            <w:r w:rsidR="00812E0A">
              <w:rPr>
                <w:sz w:val="24"/>
                <w:szCs w:val="24"/>
              </w:rPr>
              <w:t xml:space="preserve"> внутри</w:t>
            </w:r>
          </w:p>
          <w:p w:rsidR="00812E0A" w:rsidRPr="00FF6E14" w:rsidRDefault="00812E0A" w:rsidP="007F155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предметного модуля </w:t>
            </w:r>
            <w:r w:rsidRPr="00FF6E14">
              <w:rPr>
                <w:sz w:val="24"/>
                <w:szCs w:val="24"/>
              </w:rPr>
              <w:t xml:space="preserve"> по предмет</w:t>
            </w:r>
            <w:r w:rsidRPr="00FF6E14">
              <w:rPr>
                <w:sz w:val="24"/>
                <w:szCs w:val="24"/>
              </w:rPr>
              <w:lastRenderedPageBreak/>
              <w:t xml:space="preserve">у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12E0A" w:rsidRPr="00FF6E14" w:rsidTr="00BD712E">
        <w:tc>
          <w:tcPr>
            <w:tcW w:w="567" w:type="dxa"/>
          </w:tcPr>
          <w:p w:rsidR="00812E0A" w:rsidRDefault="00812E0A" w:rsidP="007F155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2E0A" w:rsidRPr="00FF6E14" w:rsidRDefault="00812E0A" w:rsidP="007F1557">
            <w:pPr>
              <w:pStyle w:val="a3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6" w:type="dxa"/>
          </w:tcPr>
          <w:p w:rsidR="00812E0A" w:rsidRPr="00FF6E14" w:rsidRDefault="00BD712E" w:rsidP="007F1557">
            <w:pPr>
              <w:pStyle w:val="a3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b/>
              </w:rPr>
              <w:t>Раздел 1. Язык и культура</w:t>
            </w:r>
          </w:p>
        </w:tc>
        <w:tc>
          <w:tcPr>
            <w:tcW w:w="828" w:type="dxa"/>
          </w:tcPr>
          <w:p w:rsidR="00812E0A" w:rsidRDefault="00BD712E" w:rsidP="007F155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3" w:type="dxa"/>
          </w:tcPr>
          <w:p w:rsidR="00812E0A" w:rsidRPr="00FF6E14" w:rsidRDefault="00812E0A" w:rsidP="007F155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812E0A" w:rsidRPr="00FF6E14" w:rsidRDefault="00812E0A" w:rsidP="007F155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812E0A" w:rsidRPr="00FF6E14" w:rsidRDefault="00812E0A" w:rsidP="007F155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 xml:space="preserve">1. 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 xml:space="preserve">Русский язык как зеркало национальной культуры и истории народа 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 xml:space="preserve">2. 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 xml:space="preserve">Ключевые слова русской культуры, их национально-историческая значимость 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 xml:space="preserve">3. 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</w:pPr>
            <w:r>
              <w:t xml:space="preserve">Крылатые слова и выражения из произведений художественной литературы, кинофильмов и песен 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4.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126" w:type="dxa"/>
          </w:tcPr>
          <w:tbl>
            <w:tblPr>
              <w:tblW w:w="509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091"/>
            </w:tblGrid>
            <w:tr w:rsidR="00BD712E" w:rsidTr="00BD712E">
              <w:trPr>
                <w:trHeight w:val="301"/>
              </w:trPr>
              <w:tc>
                <w:tcPr>
                  <w:tcW w:w="5091" w:type="dxa"/>
                </w:tcPr>
                <w:p w:rsidR="00BD712E" w:rsidRDefault="00BD712E" w:rsidP="007F155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Развитие русского языка как закономерный процесс</w:t>
                  </w:r>
                </w:p>
              </w:tc>
            </w:tr>
          </w:tbl>
          <w:p w:rsidR="00BD712E" w:rsidRDefault="00BD712E" w:rsidP="007F1557">
            <w:pPr>
              <w:spacing w:after="0" w:line="259" w:lineRule="auto"/>
              <w:ind w:left="2" w:firstLine="0"/>
            </w:pP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5.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126" w:type="dxa"/>
          </w:tcPr>
          <w:tbl>
            <w:tblPr>
              <w:tblW w:w="58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871"/>
            </w:tblGrid>
            <w:tr w:rsidR="00BD712E" w:rsidTr="00BD712E">
              <w:trPr>
                <w:trHeight w:val="283"/>
              </w:trPr>
              <w:tc>
                <w:tcPr>
                  <w:tcW w:w="5871" w:type="dxa"/>
                </w:tcPr>
                <w:p w:rsidR="00BD712E" w:rsidRDefault="00BD712E" w:rsidP="007F155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Основные тенденции развития современного русского языка </w:t>
                  </w:r>
                </w:p>
              </w:tc>
            </w:tr>
          </w:tbl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6.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126" w:type="dxa"/>
          </w:tcPr>
          <w:tbl>
            <w:tblPr>
              <w:tblW w:w="568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85"/>
            </w:tblGrid>
            <w:tr w:rsidR="00BD712E" w:rsidTr="00BD712E">
              <w:trPr>
                <w:trHeight w:val="279"/>
              </w:trPr>
              <w:tc>
                <w:tcPr>
                  <w:tcW w:w="5685" w:type="dxa"/>
                </w:tcPr>
                <w:p w:rsidR="00BD712E" w:rsidRDefault="00BD712E" w:rsidP="007F155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Новые иноязычные заимствования в современном русском  языке</w:t>
                  </w:r>
                </w:p>
              </w:tc>
            </w:tr>
          </w:tbl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7.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126" w:type="dxa"/>
          </w:tcPr>
          <w:tbl>
            <w:tblPr>
              <w:tblW w:w="63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384"/>
            </w:tblGrid>
            <w:tr w:rsidR="00BD712E" w:rsidTr="00BD712E">
              <w:trPr>
                <w:trHeight w:val="279"/>
              </w:trPr>
              <w:tc>
                <w:tcPr>
                  <w:tcW w:w="6384" w:type="dxa"/>
                </w:tcPr>
                <w:p w:rsidR="00BD712E" w:rsidRDefault="00BD712E" w:rsidP="007F155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Словообразовательные неологизмы в современном русском языке </w:t>
                  </w:r>
                </w:p>
              </w:tc>
            </w:tr>
          </w:tbl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8.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126" w:type="dxa"/>
          </w:tcPr>
          <w:tbl>
            <w:tblPr>
              <w:tblW w:w="54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440"/>
            </w:tblGrid>
            <w:tr w:rsidR="00BD712E" w:rsidTr="00BD712E">
              <w:trPr>
                <w:trHeight w:val="292"/>
              </w:trPr>
              <w:tc>
                <w:tcPr>
                  <w:tcW w:w="5440" w:type="dxa"/>
                </w:tcPr>
                <w:p w:rsidR="00BD712E" w:rsidRDefault="00BD712E" w:rsidP="007F155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Переосмысление значений слов в современном русском </w:t>
                  </w:r>
                </w:p>
              </w:tc>
            </w:tr>
          </w:tbl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9.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126" w:type="dxa"/>
          </w:tcPr>
          <w:tbl>
            <w:tblPr>
              <w:tblW w:w="702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028"/>
            </w:tblGrid>
            <w:tr w:rsidR="00BD712E" w:rsidTr="00BD712E">
              <w:trPr>
                <w:trHeight w:val="309"/>
              </w:trPr>
              <w:tc>
                <w:tcPr>
                  <w:tcW w:w="7028" w:type="dxa"/>
                </w:tcPr>
                <w:p w:rsidR="00BD712E" w:rsidRDefault="00BD712E" w:rsidP="007F155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Стилистическая переоценка слов в современном русском литературном </w:t>
                  </w:r>
                </w:p>
              </w:tc>
            </w:tr>
          </w:tbl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10.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126" w:type="dxa"/>
          </w:tcPr>
          <w:tbl>
            <w:tblPr>
              <w:tblW w:w="69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932"/>
            </w:tblGrid>
            <w:tr w:rsidR="00BD712E" w:rsidTr="00BD712E">
              <w:trPr>
                <w:trHeight w:val="473"/>
              </w:trPr>
              <w:tc>
                <w:tcPr>
                  <w:tcW w:w="6932" w:type="dxa"/>
                </w:tcPr>
                <w:p w:rsidR="00BD712E" w:rsidRDefault="00BD712E" w:rsidP="007F155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Проверочная работа № 1 (представление проектов, результатов исследовательской работы) </w:t>
                  </w:r>
                </w:p>
              </w:tc>
            </w:tr>
          </w:tbl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5126" w:type="dxa"/>
          </w:tcPr>
          <w:p w:rsidR="00BD712E" w:rsidRDefault="00BD712E" w:rsidP="00BD712E">
            <w:pPr>
              <w:spacing w:after="0" w:line="259" w:lineRule="auto"/>
              <w:ind w:left="0" w:right="766" w:firstLine="0"/>
            </w:pPr>
            <w:r>
              <w:rPr>
                <w:b/>
              </w:rPr>
              <w:t xml:space="preserve">Раздел 2. Культура речи  </w:t>
            </w:r>
          </w:p>
        </w:tc>
        <w:tc>
          <w:tcPr>
            <w:tcW w:w="828" w:type="dxa"/>
          </w:tcPr>
          <w:p w:rsidR="00BD712E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 xml:space="preserve">11. 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 xml:space="preserve">Основные орфоэпические нормы  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Pr="00552493" w:rsidRDefault="00BD712E" w:rsidP="007F1557">
            <w:pPr>
              <w:spacing w:after="0" w:line="259" w:lineRule="auto"/>
              <w:ind w:left="2" w:firstLine="0"/>
              <w:jc w:val="left"/>
            </w:pPr>
            <w:r w:rsidRPr="00552493">
              <w:t xml:space="preserve">12. 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</w:pPr>
            <w:r>
              <w:t xml:space="preserve">Изменение произношений и ударений в современном литературном русском языке 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13.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 xml:space="preserve">Лексическая сочетаемость слова и точность 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14.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 xml:space="preserve">Тавтология, плеоназмы, речевая избыточность 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15.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 xml:space="preserve">Нормы употребления причастных и деепричастных оборотов 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16.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Типичные ошибки в управлении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17.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Речевой этикет в деловом общении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Pr="00552493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18.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 xml:space="preserve">Этика и этикет в электронной среде общения 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Pr="00552493" w:rsidRDefault="00BD712E" w:rsidP="007F155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 19-20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9-10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Проект. Анализ типов заголовков в современных СМИ, видов интервью в современных СМИ 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5126" w:type="dxa"/>
          </w:tcPr>
          <w:p w:rsidR="00BD712E" w:rsidRDefault="00BD712E" w:rsidP="00BD712E">
            <w:pPr>
              <w:spacing w:after="0" w:line="259" w:lineRule="auto"/>
              <w:jc w:val="left"/>
            </w:pPr>
            <w:r>
              <w:rPr>
                <w:b/>
              </w:rPr>
              <w:t xml:space="preserve">Раздел 3. Речь. Речевая деятельность. Текст  </w:t>
            </w:r>
          </w:p>
        </w:tc>
        <w:tc>
          <w:tcPr>
            <w:tcW w:w="828" w:type="dxa"/>
          </w:tcPr>
          <w:p w:rsidR="00BD712E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21.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 xml:space="preserve">Русский язык в Интернете. Правила информационной безопасности 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22.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Текст и его основные признаки. Тематическое единство текста.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23.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 xml:space="preserve">Виды преобразования текстов: аннотации, конспект. 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24.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Виды преобразования текстов: графики и диаграммы.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25.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Понятие инфографики.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26.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Практическая работа. Инфографика темы «Текст»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27.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Разговорная речь. Анекдот, шутка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28.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Официально-деловой стиль. Деловое письмо.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29.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Научно-учебный стиль. Доклад, сообщение.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lastRenderedPageBreak/>
              <w:t>30.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Публицистический стиль. Проблемный очерк.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31.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Язык художественной литературы. Прецедентные тексты.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32.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Защита проекта. Создание текстов  разных стилей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33.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Годовая контрольная работа 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  <w:tr w:rsidR="00BD712E" w:rsidRPr="00FF6E14" w:rsidTr="00BD712E">
        <w:tc>
          <w:tcPr>
            <w:tcW w:w="567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</w:pPr>
            <w:r>
              <w:t>34.</w:t>
            </w:r>
          </w:p>
        </w:tc>
        <w:tc>
          <w:tcPr>
            <w:tcW w:w="567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126" w:type="dxa"/>
          </w:tcPr>
          <w:p w:rsidR="00BD712E" w:rsidRDefault="00BD712E" w:rsidP="007F155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Анализ контрольной работы</w:t>
            </w:r>
          </w:p>
        </w:tc>
        <w:tc>
          <w:tcPr>
            <w:tcW w:w="828" w:type="dxa"/>
          </w:tcPr>
          <w:p w:rsidR="00BD712E" w:rsidRDefault="00BD712E" w:rsidP="007F155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3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051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126" w:type="dxa"/>
          </w:tcPr>
          <w:p w:rsidR="00BD712E" w:rsidRPr="00FF6E14" w:rsidRDefault="00BD712E" w:rsidP="007F1557">
            <w:pPr>
              <w:pStyle w:val="a3"/>
              <w:ind w:left="0"/>
              <w:rPr>
                <w:szCs w:val="24"/>
              </w:rPr>
            </w:pPr>
          </w:p>
        </w:tc>
      </w:tr>
    </w:tbl>
    <w:p w:rsidR="00812E0A" w:rsidRDefault="00812E0A">
      <w:pPr>
        <w:spacing w:after="0" w:line="259" w:lineRule="auto"/>
        <w:ind w:left="850" w:firstLine="0"/>
        <w:jc w:val="left"/>
      </w:pPr>
    </w:p>
    <w:p w:rsidR="00812E0A" w:rsidRDefault="00812E0A">
      <w:pPr>
        <w:spacing w:after="0" w:line="259" w:lineRule="auto"/>
        <w:ind w:left="850" w:firstLine="0"/>
        <w:jc w:val="left"/>
      </w:pPr>
    </w:p>
    <w:p w:rsidR="00812E0A" w:rsidRDefault="00812E0A">
      <w:pPr>
        <w:spacing w:after="0" w:line="259" w:lineRule="auto"/>
        <w:ind w:left="850" w:firstLine="0"/>
        <w:jc w:val="left"/>
      </w:pPr>
    </w:p>
    <w:p w:rsidR="00812E0A" w:rsidRDefault="00812E0A">
      <w:pPr>
        <w:spacing w:after="0" w:line="259" w:lineRule="auto"/>
        <w:ind w:left="850" w:firstLine="0"/>
        <w:jc w:val="left"/>
      </w:pPr>
    </w:p>
    <w:p w:rsidR="00BD712E" w:rsidRDefault="00BD712E">
      <w:pPr>
        <w:spacing w:after="0" w:line="259" w:lineRule="auto"/>
        <w:ind w:left="850" w:firstLine="0"/>
        <w:jc w:val="left"/>
      </w:pPr>
    </w:p>
    <w:p w:rsidR="00BD712E" w:rsidRDefault="00BD712E">
      <w:pPr>
        <w:spacing w:after="0" w:line="259" w:lineRule="auto"/>
        <w:ind w:left="850" w:firstLine="0"/>
        <w:jc w:val="left"/>
      </w:pPr>
    </w:p>
    <w:p w:rsidR="00BD712E" w:rsidRDefault="00BD712E">
      <w:pPr>
        <w:spacing w:after="0" w:line="259" w:lineRule="auto"/>
        <w:ind w:left="850" w:firstLine="0"/>
        <w:jc w:val="left"/>
      </w:pPr>
    </w:p>
    <w:p w:rsidR="00812E0A" w:rsidRDefault="00812E0A">
      <w:pPr>
        <w:spacing w:after="0" w:line="259" w:lineRule="auto"/>
        <w:ind w:left="850" w:firstLine="0"/>
        <w:jc w:val="left"/>
      </w:pPr>
    </w:p>
    <w:p w:rsidR="00812E0A" w:rsidRDefault="00812E0A">
      <w:pPr>
        <w:spacing w:after="0" w:line="259" w:lineRule="auto"/>
        <w:ind w:left="850" w:firstLine="0"/>
        <w:jc w:val="left"/>
      </w:pPr>
    </w:p>
    <w:p w:rsidR="00231CA3" w:rsidRDefault="00231CA3">
      <w:pPr>
        <w:spacing w:after="10" w:line="259" w:lineRule="auto"/>
        <w:ind w:left="142" w:firstLine="0"/>
        <w:jc w:val="left"/>
      </w:pPr>
    </w:p>
    <w:sectPr w:rsidR="00231CA3" w:rsidSect="004A2DC6">
      <w:footerReference w:type="even" r:id="rId8"/>
      <w:footerReference w:type="default" r:id="rId9"/>
      <w:footerReference w:type="first" r:id="rId10"/>
      <w:pgSz w:w="11906" w:h="16838"/>
      <w:pgMar w:top="1138" w:right="773" w:bottom="1232" w:left="1560" w:header="720" w:footer="9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ABC" w:rsidRDefault="00F35ABC">
      <w:pPr>
        <w:spacing w:after="0" w:line="240" w:lineRule="auto"/>
      </w:pPr>
      <w:r>
        <w:separator/>
      </w:r>
    </w:p>
  </w:endnote>
  <w:endnote w:type="continuationSeparator" w:id="1">
    <w:p w:rsidR="00F35ABC" w:rsidRDefault="00F3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D2" w:rsidRDefault="00423FD2">
    <w:pPr>
      <w:tabs>
        <w:tab w:val="center" w:pos="481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 w:rsidR="005F6D2D" w:rsidRPr="005F6D2D">
      <w:fldChar w:fldCharType="begin"/>
    </w:r>
    <w:r>
      <w:instrText xml:space="preserve"> PAGE   \* MERGEFORMAT </w:instrText>
    </w:r>
    <w:r w:rsidR="005F6D2D" w:rsidRPr="005F6D2D">
      <w:fldChar w:fldCharType="separate"/>
    </w:r>
    <w:r>
      <w:rPr>
        <w:rFonts w:ascii="Calibri" w:eastAsia="Calibri" w:hAnsi="Calibri" w:cs="Calibri"/>
        <w:sz w:val="22"/>
      </w:rPr>
      <w:t>1</w:t>
    </w:r>
    <w:r w:rsidR="005F6D2D"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D2" w:rsidRDefault="00423FD2">
    <w:pPr>
      <w:tabs>
        <w:tab w:val="center" w:pos="481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 w:rsidR="005F6D2D" w:rsidRPr="005F6D2D">
      <w:fldChar w:fldCharType="begin"/>
    </w:r>
    <w:r>
      <w:instrText xml:space="preserve"> PAGE   \* MERGEFORMAT </w:instrText>
    </w:r>
    <w:r w:rsidR="005F6D2D" w:rsidRPr="005F6D2D">
      <w:fldChar w:fldCharType="separate"/>
    </w:r>
    <w:r w:rsidR="000C0E66" w:rsidRPr="000C0E66">
      <w:rPr>
        <w:rFonts w:ascii="Calibri" w:eastAsia="Calibri" w:hAnsi="Calibri" w:cs="Calibri"/>
        <w:noProof/>
        <w:sz w:val="22"/>
      </w:rPr>
      <w:t>9</w:t>
    </w:r>
    <w:r w:rsidR="005F6D2D"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D2" w:rsidRDefault="00423FD2">
    <w:pPr>
      <w:tabs>
        <w:tab w:val="center" w:pos="481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 w:rsidR="005F6D2D" w:rsidRPr="005F6D2D">
      <w:fldChar w:fldCharType="begin"/>
    </w:r>
    <w:r>
      <w:instrText xml:space="preserve"> PAGE   \* MERGEFORMAT </w:instrText>
    </w:r>
    <w:r w:rsidR="005F6D2D" w:rsidRPr="005F6D2D">
      <w:fldChar w:fldCharType="separate"/>
    </w:r>
    <w:r>
      <w:rPr>
        <w:rFonts w:ascii="Calibri" w:eastAsia="Calibri" w:hAnsi="Calibri" w:cs="Calibri"/>
        <w:sz w:val="22"/>
      </w:rPr>
      <w:t>1</w:t>
    </w:r>
    <w:r w:rsidR="005F6D2D"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ABC" w:rsidRDefault="00F35ABC">
      <w:pPr>
        <w:spacing w:after="0" w:line="240" w:lineRule="auto"/>
      </w:pPr>
      <w:r>
        <w:separator/>
      </w:r>
    </w:p>
  </w:footnote>
  <w:footnote w:type="continuationSeparator" w:id="1">
    <w:p w:rsidR="00F35ABC" w:rsidRDefault="00F35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96"/>
    <w:multiLevelType w:val="hybridMultilevel"/>
    <w:tmpl w:val="99D86A04"/>
    <w:lvl w:ilvl="0" w:tplc="B7BC302A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A345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C6AD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036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CBC8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CED8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277C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4D9A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4B36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A2003E"/>
    <w:multiLevelType w:val="hybridMultilevel"/>
    <w:tmpl w:val="F6D83CF0"/>
    <w:lvl w:ilvl="0" w:tplc="4B9C1488">
      <w:start w:val="1"/>
      <w:numFmt w:val="bullet"/>
      <w:lvlText w:val="•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C4AE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E8D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2C3E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FAE8C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EA51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E577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07F2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054D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1B1209"/>
    <w:multiLevelType w:val="hybridMultilevel"/>
    <w:tmpl w:val="107EF4AA"/>
    <w:lvl w:ilvl="0" w:tplc="E924A3EE">
      <w:start w:val="1"/>
      <w:numFmt w:val="bullet"/>
      <w:lvlText w:val="-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C6418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E0D4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8A5E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8DE7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0735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6783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7842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7A227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5D18CC"/>
    <w:multiLevelType w:val="hybridMultilevel"/>
    <w:tmpl w:val="1D8AAB4A"/>
    <w:lvl w:ilvl="0" w:tplc="D882ACF2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CE6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847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C7B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C97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8811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039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007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4DE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93E"/>
    <w:multiLevelType w:val="hybridMultilevel"/>
    <w:tmpl w:val="3E56C8C2"/>
    <w:lvl w:ilvl="0" w:tplc="4CEC58D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64EA90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240AC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83328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E4504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646AC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4AFF4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08406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A0C32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6D41E3"/>
    <w:multiLevelType w:val="hybridMultilevel"/>
    <w:tmpl w:val="C51A16AC"/>
    <w:lvl w:ilvl="0" w:tplc="4DC033E2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369F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674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6B7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6A7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A2B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2DF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EFC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405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A3026C"/>
    <w:multiLevelType w:val="hybridMultilevel"/>
    <w:tmpl w:val="33084988"/>
    <w:lvl w:ilvl="0" w:tplc="6492C374">
      <w:start w:val="1"/>
      <w:numFmt w:val="bullet"/>
      <w:lvlText w:val="•"/>
      <w:lvlJc w:val="left"/>
      <w:pPr>
        <w:ind w:left="1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A196C">
      <w:start w:val="1"/>
      <w:numFmt w:val="bullet"/>
      <w:lvlText w:val="o"/>
      <w:lvlJc w:val="left"/>
      <w:pPr>
        <w:ind w:left="15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E735C">
      <w:start w:val="1"/>
      <w:numFmt w:val="bullet"/>
      <w:lvlText w:val="▪"/>
      <w:lvlJc w:val="left"/>
      <w:pPr>
        <w:ind w:left="2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EFEBC">
      <w:start w:val="1"/>
      <w:numFmt w:val="bullet"/>
      <w:lvlText w:val="•"/>
      <w:lvlJc w:val="left"/>
      <w:pPr>
        <w:ind w:left="29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C6CD6E">
      <w:start w:val="1"/>
      <w:numFmt w:val="bullet"/>
      <w:lvlText w:val="o"/>
      <w:lvlJc w:val="left"/>
      <w:pPr>
        <w:ind w:left="37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043F4">
      <w:start w:val="1"/>
      <w:numFmt w:val="bullet"/>
      <w:lvlText w:val="▪"/>
      <w:lvlJc w:val="left"/>
      <w:pPr>
        <w:ind w:left="44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5ABAEC">
      <w:start w:val="1"/>
      <w:numFmt w:val="bullet"/>
      <w:lvlText w:val="•"/>
      <w:lvlJc w:val="left"/>
      <w:pPr>
        <w:ind w:left="5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A8AC4">
      <w:start w:val="1"/>
      <w:numFmt w:val="bullet"/>
      <w:lvlText w:val="o"/>
      <w:lvlJc w:val="left"/>
      <w:pPr>
        <w:ind w:left="5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85404">
      <w:start w:val="1"/>
      <w:numFmt w:val="bullet"/>
      <w:lvlText w:val="▪"/>
      <w:lvlJc w:val="left"/>
      <w:pPr>
        <w:ind w:left="6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C70BF9"/>
    <w:multiLevelType w:val="hybridMultilevel"/>
    <w:tmpl w:val="203E6D54"/>
    <w:lvl w:ilvl="0" w:tplc="B482800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5CC64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0354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16A34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B83AD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06E5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ABB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8338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0416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3E72CB"/>
    <w:multiLevelType w:val="hybridMultilevel"/>
    <w:tmpl w:val="7EDE8DE2"/>
    <w:lvl w:ilvl="0" w:tplc="6A7A6A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6731A3"/>
    <w:multiLevelType w:val="hybridMultilevel"/>
    <w:tmpl w:val="F482AB38"/>
    <w:lvl w:ilvl="0" w:tplc="FB1CFA7E">
      <w:start w:val="3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4C2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4F8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26A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4CB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EBA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E4B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C94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D29B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4A156B"/>
    <w:multiLevelType w:val="hybridMultilevel"/>
    <w:tmpl w:val="D8189F4E"/>
    <w:lvl w:ilvl="0" w:tplc="03D421F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2338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38886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A1B9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EBAE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468B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4E23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AC33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49EB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5EC0A70"/>
    <w:multiLevelType w:val="hybridMultilevel"/>
    <w:tmpl w:val="37A66598"/>
    <w:lvl w:ilvl="0" w:tplc="135041B4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0755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68A7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E33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523E4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8A3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0EEB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8CE8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EEF6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AC803AB"/>
    <w:multiLevelType w:val="hybridMultilevel"/>
    <w:tmpl w:val="F17E22A8"/>
    <w:lvl w:ilvl="0" w:tplc="F32EB7F0">
      <w:start w:val="1"/>
      <w:numFmt w:val="bullet"/>
      <w:lvlText w:val="•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6840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182F3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C14E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5A541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D4FBD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C61A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82210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103E8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185A1D"/>
    <w:multiLevelType w:val="hybridMultilevel"/>
    <w:tmpl w:val="BE34648C"/>
    <w:lvl w:ilvl="0" w:tplc="B150F8B0">
      <w:start w:val="1"/>
      <w:numFmt w:val="bullet"/>
      <w:lvlText w:val="•"/>
      <w:lvlJc w:val="left"/>
      <w:pPr>
        <w:ind w:left="4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36F82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67F6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C26E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4D1D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E98E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8FE4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8C99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4725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D276A6"/>
    <w:multiLevelType w:val="hybridMultilevel"/>
    <w:tmpl w:val="7EDE8DE2"/>
    <w:lvl w:ilvl="0" w:tplc="6A7A6A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2321AF"/>
    <w:multiLevelType w:val="hybridMultilevel"/>
    <w:tmpl w:val="CC22E56A"/>
    <w:lvl w:ilvl="0" w:tplc="D6A04E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2823C">
      <w:start w:val="1"/>
      <w:numFmt w:val="bullet"/>
      <w:lvlText w:val="•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0B5EE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67084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6FC0C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06D82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041EA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E2410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247E4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5"/>
  </w:num>
  <w:num w:numId="5">
    <w:abstractNumId w:val="4"/>
  </w:num>
  <w:num w:numId="6">
    <w:abstractNumId w:val="2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13"/>
  </w:num>
  <w:num w:numId="12">
    <w:abstractNumId w:val="10"/>
  </w:num>
  <w:num w:numId="13">
    <w:abstractNumId w:val="1"/>
  </w:num>
  <w:num w:numId="14">
    <w:abstractNumId w:val="0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CA3"/>
    <w:rsid w:val="000162BC"/>
    <w:rsid w:val="00025001"/>
    <w:rsid w:val="000A371E"/>
    <w:rsid w:val="000C0E66"/>
    <w:rsid w:val="0013189C"/>
    <w:rsid w:val="00170E82"/>
    <w:rsid w:val="001C6BF3"/>
    <w:rsid w:val="001E7CA2"/>
    <w:rsid w:val="00231CA3"/>
    <w:rsid w:val="00275ED8"/>
    <w:rsid w:val="00383544"/>
    <w:rsid w:val="003E26E1"/>
    <w:rsid w:val="003F7445"/>
    <w:rsid w:val="004113BD"/>
    <w:rsid w:val="00423FD2"/>
    <w:rsid w:val="00485BB3"/>
    <w:rsid w:val="004A2DC6"/>
    <w:rsid w:val="00552493"/>
    <w:rsid w:val="005D0268"/>
    <w:rsid w:val="005F6D2D"/>
    <w:rsid w:val="007865AD"/>
    <w:rsid w:val="007C18FA"/>
    <w:rsid w:val="007D5352"/>
    <w:rsid w:val="00812E0A"/>
    <w:rsid w:val="008735F4"/>
    <w:rsid w:val="00AE78A5"/>
    <w:rsid w:val="00AF1975"/>
    <w:rsid w:val="00BD712E"/>
    <w:rsid w:val="00C95974"/>
    <w:rsid w:val="00CC1442"/>
    <w:rsid w:val="00CE2BE3"/>
    <w:rsid w:val="00DF792F"/>
    <w:rsid w:val="00F26304"/>
    <w:rsid w:val="00F35ABC"/>
    <w:rsid w:val="00FA2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6"/>
    <w:pPr>
      <w:spacing w:after="14" w:line="267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4A2DC6"/>
    <w:pPr>
      <w:keepNext/>
      <w:keepLines/>
      <w:spacing w:after="165"/>
      <w:ind w:left="6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4A2DC6"/>
    <w:pPr>
      <w:keepNext/>
      <w:keepLines/>
      <w:spacing w:after="4" w:line="270" w:lineRule="auto"/>
      <w:ind w:left="7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2DC6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sid w:val="004A2DC6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A2D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318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71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C95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170E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AE550-B446-4675-961F-C21B3F7E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Компьютер_1</dc:creator>
  <cp:keywords/>
  <cp:lastModifiedBy>user</cp:lastModifiedBy>
  <cp:revision>14</cp:revision>
  <dcterms:created xsi:type="dcterms:W3CDTF">2019-06-30T09:48:00Z</dcterms:created>
  <dcterms:modified xsi:type="dcterms:W3CDTF">2019-08-27T09:02:00Z</dcterms:modified>
</cp:coreProperties>
</file>